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90" w:rsidRPr="00CB7E85" w:rsidRDefault="00EF3490" w:rsidP="00EF349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B7E85">
        <w:rPr>
          <w:b/>
          <w:bCs/>
          <w:color w:val="000000"/>
          <w:sz w:val="28"/>
          <w:szCs w:val="28"/>
        </w:rPr>
        <w:t>Муниципальное  бюджетное общеобразовательное  учреждение</w:t>
      </w:r>
    </w:p>
    <w:p w:rsidR="00EF3490" w:rsidRPr="00CB7E85" w:rsidRDefault="00EF3490" w:rsidP="00EF349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B7E85">
        <w:rPr>
          <w:b/>
          <w:bCs/>
          <w:color w:val="000000"/>
          <w:sz w:val="28"/>
          <w:szCs w:val="28"/>
        </w:rPr>
        <w:t>Вознесенская средняя общеобразовательная школа</w:t>
      </w:r>
    </w:p>
    <w:p w:rsidR="00EF3490" w:rsidRPr="00CB7E85" w:rsidRDefault="00EF3490" w:rsidP="00EF349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B7E85">
        <w:rPr>
          <w:b/>
          <w:bCs/>
          <w:color w:val="000000"/>
          <w:sz w:val="28"/>
          <w:szCs w:val="28"/>
        </w:rPr>
        <w:t>Имени Леонида Чекмарёва</w:t>
      </w: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0C0849" w:rsidRDefault="00EF3490" w:rsidP="000C0849">
      <w:pPr>
        <w:pStyle w:val="a3"/>
        <w:jc w:val="center"/>
        <w:rPr>
          <w:b/>
          <w:color w:val="000000"/>
          <w:sz w:val="28"/>
          <w:szCs w:val="28"/>
        </w:rPr>
      </w:pPr>
      <w:r w:rsidRPr="000C0849">
        <w:rPr>
          <w:b/>
          <w:color w:val="000000"/>
          <w:sz w:val="28"/>
          <w:szCs w:val="28"/>
        </w:rPr>
        <w:t>РАБОЧАЯ ПРОГРАММА</w:t>
      </w:r>
    </w:p>
    <w:p w:rsidR="00EF3490" w:rsidRPr="000C0849" w:rsidRDefault="00EF3490" w:rsidP="000C0849">
      <w:pPr>
        <w:pStyle w:val="a3"/>
        <w:jc w:val="center"/>
        <w:rPr>
          <w:b/>
          <w:color w:val="000000"/>
          <w:sz w:val="28"/>
          <w:szCs w:val="28"/>
        </w:rPr>
      </w:pPr>
      <w:r w:rsidRPr="000C0849">
        <w:rPr>
          <w:b/>
          <w:color w:val="000000"/>
          <w:sz w:val="28"/>
          <w:szCs w:val="28"/>
        </w:rPr>
        <w:t xml:space="preserve">СПЕЦКУРСА «Письменные коммуникации» для обучающихся 6- </w:t>
      </w:r>
      <w:proofErr w:type="spellStart"/>
      <w:r w:rsidRPr="000C0849">
        <w:rPr>
          <w:b/>
          <w:color w:val="000000"/>
          <w:sz w:val="28"/>
          <w:szCs w:val="28"/>
        </w:rPr>
        <w:t>го</w:t>
      </w:r>
      <w:proofErr w:type="spellEnd"/>
      <w:r w:rsidRPr="000C0849">
        <w:rPr>
          <w:b/>
          <w:color w:val="000000"/>
          <w:sz w:val="28"/>
          <w:szCs w:val="28"/>
        </w:rPr>
        <w:t xml:space="preserve"> класса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Срок реализации: 1 год.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CB7E85" w:rsidRPr="00CB7E85" w:rsidRDefault="00CB7E85" w:rsidP="00EF3490">
      <w:pPr>
        <w:pStyle w:val="a3"/>
        <w:rPr>
          <w:color w:val="000000"/>
          <w:sz w:val="28"/>
          <w:szCs w:val="28"/>
        </w:rPr>
      </w:pPr>
    </w:p>
    <w:p w:rsidR="00EF3490" w:rsidRPr="00CB7E85" w:rsidRDefault="00CB7E85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Составитель:   Булова Е. С. учитель русского языка и литературы высшей категории</w:t>
      </w: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490" w:rsidRPr="00CB7E85" w:rsidRDefault="00CB7E85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                                         </w:t>
      </w:r>
    </w:p>
    <w:p w:rsidR="00CB7E85" w:rsidRPr="00CB7E85" w:rsidRDefault="00CB7E85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E85" w:rsidRPr="00CB7E85" w:rsidRDefault="00CB7E85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E85" w:rsidRPr="00CB7E85" w:rsidRDefault="00CB7E85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E85" w:rsidRPr="00CB7E85" w:rsidRDefault="00CB7E85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E85" w:rsidRPr="00CB7E85" w:rsidRDefault="00CB7E85" w:rsidP="00CB7E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Вознесенка 2017</w:t>
      </w: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</w:t>
      </w:r>
      <w:r w:rsidR="001562A9" w:rsidRPr="00CB7E85">
        <w:rPr>
          <w:color w:val="000000"/>
          <w:sz w:val="28"/>
          <w:szCs w:val="28"/>
        </w:rPr>
        <w:t>АБОЧАЯ ПРОГРАММА</w:t>
      </w: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СПЕЦКУРСА</w:t>
      </w:r>
      <w:r w:rsidR="00423472" w:rsidRPr="00CB7E85">
        <w:rPr>
          <w:color w:val="000000"/>
          <w:sz w:val="28"/>
          <w:szCs w:val="28"/>
        </w:rPr>
        <w:t xml:space="preserve"> «Письменные коммуникации</w:t>
      </w:r>
      <w:r w:rsidR="001562A9" w:rsidRPr="00CB7E85">
        <w:rPr>
          <w:color w:val="000000"/>
          <w:sz w:val="28"/>
          <w:szCs w:val="28"/>
        </w:rPr>
        <w:t>»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Уровень общего образования (класс) основное общее 6 класс</w:t>
      </w:r>
    </w:p>
    <w:p w:rsidR="001562A9" w:rsidRPr="00CB7E85" w:rsidRDefault="007F6241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Количество часов 35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русскому языку, разработанной в соответствии с государственными образовательными стандартами М., «Просвещение», 2011 г.; программы по русскому языку под редакцией М.М. Разумовской и П.А. </w:t>
      </w:r>
      <w:proofErr w:type="spellStart"/>
      <w:r w:rsidRPr="00CB7E85">
        <w:rPr>
          <w:color w:val="000000"/>
          <w:sz w:val="28"/>
          <w:szCs w:val="28"/>
        </w:rPr>
        <w:t>Леканта</w:t>
      </w:r>
      <w:proofErr w:type="spellEnd"/>
      <w:r w:rsidRPr="00CB7E85">
        <w:rPr>
          <w:color w:val="000000"/>
          <w:sz w:val="28"/>
          <w:szCs w:val="28"/>
        </w:rPr>
        <w:t>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СОДЕРЖАНИЕ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Раздел 1. Пояснительная записка.</w:t>
      </w: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Раздел 2 </w:t>
      </w:r>
      <w:r w:rsidR="001562A9" w:rsidRPr="00CB7E85">
        <w:rPr>
          <w:color w:val="000000"/>
          <w:sz w:val="28"/>
          <w:szCs w:val="28"/>
        </w:rPr>
        <w:t>. Содержание учебного предмета.</w:t>
      </w: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Раздел 3</w:t>
      </w:r>
      <w:r w:rsidR="001562A9" w:rsidRPr="00CB7E85">
        <w:rPr>
          <w:color w:val="000000"/>
          <w:sz w:val="28"/>
          <w:szCs w:val="28"/>
        </w:rPr>
        <w:t xml:space="preserve"> Тематическое планирование.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 Результаты (в рамках ФГОС общего образования - личностные, метапредметные и предметные) освоения конкретного учебного предмета и система их оценки.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Раздел1. Пояснительная записка.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Рабочая программа составлена на основе:</w:t>
      </w:r>
    </w:p>
    <w:p w:rsidR="001562A9" w:rsidRPr="00CB7E85" w:rsidRDefault="001562A9" w:rsidP="00156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Закона Российской Федерации «Об образовании».</w:t>
      </w:r>
    </w:p>
    <w:p w:rsidR="001562A9" w:rsidRPr="00CB7E85" w:rsidRDefault="001562A9" w:rsidP="00156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Приказа Минобразования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2014-2015 учебный год».</w:t>
      </w:r>
    </w:p>
    <w:p w:rsidR="001562A9" w:rsidRPr="00CB7E85" w:rsidRDefault="001562A9" w:rsidP="00156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Санитарных правил и норм. (Сан </w:t>
      </w:r>
      <w:proofErr w:type="spellStart"/>
      <w:r w:rsidRPr="00CB7E85">
        <w:rPr>
          <w:color w:val="000000"/>
          <w:sz w:val="28"/>
          <w:szCs w:val="28"/>
        </w:rPr>
        <w:t>Пин</w:t>
      </w:r>
      <w:proofErr w:type="spellEnd"/>
      <w:r w:rsidRPr="00CB7E85">
        <w:rPr>
          <w:color w:val="000000"/>
          <w:sz w:val="28"/>
          <w:szCs w:val="28"/>
        </w:rPr>
        <w:t xml:space="preserve"> 2.42.- 282110).</w:t>
      </w:r>
    </w:p>
    <w:p w:rsidR="001562A9" w:rsidRPr="00CB7E85" w:rsidRDefault="001562A9" w:rsidP="00E50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4</w:t>
      </w:r>
      <w:r w:rsidR="001562A9" w:rsidRPr="00CB7E85">
        <w:rPr>
          <w:color w:val="000000"/>
          <w:sz w:val="28"/>
          <w:szCs w:val="28"/>
        </w:rPr>
        <w:t xml:space="preserve">. Примерной программ основного общего образования по русскому языку и программы по русскому языку под редакцией М.М. Разумовской и П.А. </w:t>
      </w:r>
      <w:proofErr w:type="spellStart"/>
      <w:r w:rsidR="001562A9" w:rsidRPr="00CB7E85">
        <w:rPr>
          <w:color w:val="000000"/>
          <w:sz w:val="28"/>
          <w:szCs w:val="28"/>
        </w:rPr>
        <w:t>Леканта</w:t>
      </w:r>
      <w:proofErr w:type="spellEnd"/>
      <w:r w:rsidR="001562A9" w:rsidRPr="00CB7E85">
        <w:rPr>
          <w:color w:val="000000"/>
          <w:sz w:val="28"/>
          <w:szCs w:val="28"/>
        </w:rPr>
        <w:t>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Основное направление - усиление речевой направленности в изучении грамматических тем курса и на этой основе - формирование навыков нормативного, целесообразного и уместного использования средств в разных условиях общения. Содержание курса 6 класса нацелено на достижение предметных и </w:t>
      </w:r>
      <w:proofErr w:type="spellStart"/>
      <w:r w:rsidRPr="00CB7E85">
        <w:rPr>
          <w:color w:val="000000"/>
          <w:sz w:val="28"/>
          <w:szCs w:val="28"/>
        </w:rPr>
        <w:t>метапредметных</w:t>
      </w:r>
      <w:proofErr w:type="spellEnd"/>
      <w:r w:rsidRPr="00CB7E85">
        <w:rPr>
          <w:color w:val="000000"/>
          <w:sz w:val="28"/>
          <w:szCs w:val="28"/>
        </w:rPr>
        <w:t xml:space="preserve"> целей обучения, что возможно на основе </w:t>
      </w:r>
      <w:proofErr w:type="spellStart"/>
      <w:r w:rsidRPr="00CB7E85">
        <w:rPr>
          <w:color w:val="000000"/>
          <w:sz w:val="28"/>
          <w:szCs w:val="28"/>
        </w:rPr>
        <w:t>компетентностного</w:t>
      </w:r>
      <w:proofErr w:type="spellEnd"/>
      <w:r w:rsidRPr="00CB7E85">
        <w:rPr>
          <w:color w:val="000000"/>
          <w:sz w:val="28"/>
          <w:szCs w:val="28"/>
        </w:rPr>
        <w:t xml:space="preserve"> подхода, обеспечивающего формирование и развитие коммуникативной, языковой, лингвистической и культуроведческой компетенций.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Цель программы: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освоениезнаний</w:t>
      </w:r>
      <w:proofErr w:type="spellEnd"/>
      <w:r w:rsidRPr="00CB7E85">
        <w:rPr>
          <w:color w:val="000000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Задачи программы:</w:t>
      </w:r>
    </w:p>
    <w:p w:rsidR="001562A9" w:rsidRPr="00CB7E85" w:rsidRDefault="001562A9" w:rsidP="00156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развитие и совершенствование способности учащихся к речевому взаимодействию и социальной адаптации.</w:t>
      </w:r>
    </w:p>
    <w:p w:rsidR="001562A9" w:rsidRPr="00CB7E85" w:rsidRDefault="001562A9" w:rsidP="00156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1562A9" w:rsidRPr="00CB7E85" w:rsidRDefault="001562A9" w:rsidP="001562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Развитие и совершенствование коммуникативной, языковой, лингвистической (языковедческой) и культуроведческой компетенции.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Языковая и лингвистическая (языковедческая) компетенции -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2. ОБЩАЯ ХАРАКТЕРИСТИКА УЧЕБНОГО ПРЕДМЕТА.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Данная программа отражает обязательное для усвоения в основной школе содержание обучения русскому языку.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CB7E85">
        <w:rPr>
          <w:color w:val="000000"/>
          <w:sz w:val="28"/>
          <w:szCs w:val="28"/>
        </w:rPr>
        <w:t>речеведческие</w:t>
      </w:r>
      <w:proofErr w:type="spellEnd"/>
      <w:r w:rsidRPr="00CB7E85">
        <w:rPr>
          <w:color w:val="000000"/>
          <w:sz w:val="28"/>
          <w:szCs w:val="28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Теоретическую основу обучения связной речи составляют три группы понятий:</w:t>
      </w:r>
    </w:p>
    <w:p w:rsidR="001562A9" w:rsidRPr="00CB7E85" w:rsidRDefault="001562A9" w:rsidP="00156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признаки текста: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абзаца);</w:t>
      </w:r>
    </w:p>
    <w:p w:rsidR="001562A9" w:rsidRPr="00CB7E85" w:rsidRDefault="001562A9" w:rsidP="00156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стили речи: разговорный, научный, деловой, публицистический, художественный;</w:t>
      </w:r>
    </w:p>
    <w:p w:rsidR="001562A9" w:rsidRPr="00CB7E85" w:rsidRDefault="001562A9" w:rsidP="00156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функционально-смысловые типы речи: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СОДЕРЖАНИЕ УЧЕБНОГО ПРЕДМЕТА.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О языке.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Слово как основная единица языка.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Речь.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Текст: способы и средства связи предложений; нормативный повтор и повтор-недочёт; сложный план.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Стили речи: научный стиль (сфера употребления, задача речи, характерные языковые средства).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Типы речи: описание места, описание состояния природы, рассуждение-объяснение.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Композиционные формы: аннотация, отзыв, структура научного определения понятия.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Основные требования к выборочному изложению.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Основные умения: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Чтение. Осмысленно и бегло читать тексты научного стиля, составлять план.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Анализ текста. Определять стиль речи; находить в тексте языковые средства, характерные для научного стиля речи; выделять в тексте художественного произведения описание места и состояния окружающей среды; определять в отдельных абзацах текста способы и средства связи предложений.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Воспроизведение текста. Подробно и выборочно (устно и письменно) пересказывать повествовательные тексты художественного стиля речи с описанием места и состояния природы. Пересказывать учебно-научные тексты, в том числе типа рассуждения-объяснения.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Создание текста.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состояния природы; составлять рассуждение на дискуссионную тему о поступках людей. Писать краткое сообщение (аннотацию) о содержании книги, фильма двух видов: а) о чём говорится; б) что говорится; давать отзыв о прочитанной книге, сочинении или устном ответе учащегося.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Формы контроля: тесты. сочинения-миниатюры.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Литература для учителя.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Блинов Г. И. Методика изучения пунктуации в школе.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Букчина</w:t>
      </w:r>
      <w:proofErr w:type="spellEnd"/>
      <w:r w:rsidRPr="00CB7E85">
        <w:rPr>
          <w:color w:val="000000"/>
          <w:sz w:val="28"/>
          <w:szCs w:val="28"/>
        </w:rPr>
        <w:t xml:space="preserve"> б. З., </w:t>
      </w:r>
      <w:proofErr w:type="spellStart"/>
      <w:r w:rsidRPr="00CB7E85">
        <w:rPr>
          <w:color w:val="000000"/>
          <w:sz w:val="28"/>
          <w:szCs w:val="28"/>
        </w:rPr>
        <w:t>Калакуцкая</w:t>
      </w:r>
      <w:proofErr w:type="spellEnd"/>
      <w:r w:rsidRPr="00CB7E85">
        <w:rPr>
          <w:color w:val="000000"/>
          <w:sz w:val="28"/>
          <w:szCs w:val="28"/>
        </w:rPr>
        <w:t xml:space="preserve"> Л. П. Слитно или раздельно? Словарь-справочник.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М., 2001. 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Валгина</w:t>
      </w:r>
      <w:proofErr w:type="spellEnd"/>
      <w:r w:rsidRPr="00CB7E85">
        <w:rPr>
          <w:color w:val="000000"/>
          <w:sz w:val="28"/>
          <w:szCs w:val="28"/>
        </w:rPr>
        <w:t xml:space="preserve"> Н. С. Русская пунктуация: Принципы и назначение. - М;, 2001. </w:t>
      </w:r>
      <w:proofErr w:type="spellStart"/>
      <w:r w:rsidRPr="00CB7E85">
        <w:rPr>
          <w:color w:val="000000"/>
          <w:sz w:val="28"/>
          <w:szCs w:val="28"/>
        </w:rPr>
        <w:t>Валгина</w:t>
      </w:r>
      <w:proofErr w:type="spellEnd"/>
      <w:r w:rsidRPr="00CB7E85">
        <w:rPr>
          <w:color w:val="000000"/>
          <w:sz w:val="28"/>
          <w:szCs w:val="28"/>
        </w:rPr>
        <w:t xml:space="preserve"> Н. С. Трудные вопросы пунктуации.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Валгина</w:t>
      </w:r>
      <w:proofErr w:type="spellEnd"/>
      <w:r w:rsidRPr="00CB7E85">
        <w:rPr>
          <w:color w:val="000000"/>
          <w:sz w:val="28"/>
          <w:szCs w:val="28"/>
        </w:rPr>
        <w:t xml:space="preserve"> Н. С. Современный русский язык: Пунктуация.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Винокур Т. Г. Закономерности стилистического использования языковых единиц.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Григорян Л. Т. Обучение пунктуации в средней школе. - М., 2001. Иванова В. Ф. Современная русская орфография. Л.,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Иванов В. В., </w:t>
      </w:r>
      <w:proofErr w:type="spellStart"/>
      <w:r w:rsidRPr="00CB7E85">
        <w:rPr>
          <w:color w:val="000000"/>
          <w:sz w:val="28"/>
          <w:szCs w:val="28"/>
        </w:rPr>
        <w:t>Потиха</w:t>
      </w:r>
      <w:proofErr w:type="spellEnd"/>
      <w:r w:rsidRPr="00CB7E85">
        <w:rPr>
          <w:color w:val="000000"/>
          <w:sz w:val="28"/>
          <w:szCs w:val="28"/>
        </w:rPr>
        <w:t xml:space="preserve"> З. А Исторический комментарий к занятиям по русскому языку в средней школе.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Иванова В. Ф. Трудные вопросы орфографии.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Иванова В. А, </w:t>
      </w:r>
      <w:proofErr w:type="spellStart"/>
      <w:r w:rsidRPr="00CB7E85">
        <w:rPr>
          <w:color w:val="000000"/>
          <w:sz w:val="28"/>
          <w:szCs w:val="28"/>
        </w:rPr>
        <w:t>Потиха</w:t>
      </w:r>
      <w:proofErr w:type="spellEnd"/>
      <w:r w:rsidRPr="00CB7E85">
        <w:rPr>
          <w:color w:val="000000"/>
          <w:sz w:val="28"/>
          <w:szCs w:val="28"/>
        </w:rPr>
        <w:t xml:space="preserve"> З. А, </w:t>
      </w:r>
      <w:proofErr w:type="spellStart"/>
      <w:r w:rsidRPr="00CB7E85">
        <w:rPr>
          <w:color w:val="000000"/>
          <w:sz w:val="28"/>
          <w:szCs w:val="28"/>
        </w:rPr>
        <w:t>Розенталъ</w:t>
      </w:r>
      <w:proofErr w:type="spellEnd"/>
      <w:r w:rsidRPr="00CB7E85">
        <w:rPr>
          <w:color w:val="000000"/>
          <w:sz w:val="28"/>
          <w:szCs w:val="28"/>
        </w:rPr>
        <w:t xml:space="preserve"> Д. Э. Занимательно о русском языке. -Л.,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Кзйдалова</w:t>
      </w:r>
      <w:proofErr w:type="spellEnd"/>
      <w:r w:rsidRPr="00CB7E85">
        <w:rPr>
          <w:color w:val="000000"/>
          <w:sz w:val="28"/>
          <w:szCs w:val="28"/>
        </w:rPr>
        <w:t xml:space="preserve"> А И., Калинина И. К. Современная русская орфография.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Калинос</w:t>
      </w:r>
      <w:proofErr w:type="spellEnd"/>
      <w:r w:rsidRPr="00CB7E85">
        <w:rPr>
          <w:color w:val="000000"/>
          <w:sz w:val="28"/>
          <w:szCs w:val="28"/>
        </w:rPr>
        <w:t xml:space="preserve"> В. И., Сергеева Н. Н., Соловейчик М. С. Развитие речи: Теория и практика обучения. 5-7 кл.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Колесов В. В. Русская речь: Вчера. Сегодня. Завтра. - </w:t>
      </w:r>
      <w:proofErr w:type="gramStart"/>
      <w:r w:rsidRPr="00CB7E85">
        <w:rPr>
          <w:color w:val="000000"/>
          <w:sz w:val="28"/>
          <w:szCs w:val="28"/>
        </w:rPr>
        <w:t>СПб.,</w:t>
      </w:r>
      <w:proofErr w:type="gramEnd"/>
      <w:r w:rsidRPr="00CB7E85">
        <w:rPr>
          <w:color w:val="000000"/>
          <w:sz w:val="28"/>
          <w:szCs w:val="28"/>
        </w:rPr>
        <w:t xml:space="preserve"> 2001. Лотман Ю. М. Анализ поэтического текста. - Л.,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Львова С. И. Уроки словесности. 5-9 </w:t>
      </w:r>
      <w:proofErr w:type="gramStart"/>
      <w:r w:rsidRPr="00CB7E85">
        <w:rPr>
          <w:color w:val="000000"/>
          <w:sz w:val="28"/>
          <w:szCs w:val="28"/>
        </w:rPr>
        <w:t>КЛ.:</w:t>
      </w:r>
      <w:proofErr w:type="gramEnd"/>
      <w:r w:rsidRPr="00CB7E85">
        <w:rPr>
          <w:color w:val="000000"/>
          <w:sz w:val="28"/>
          <w:szCs w:val="28"/>
        </w:rPr>
        <w:t xml:space="preserve"> Пособие для учителя. - М., 2002. Львова С. И. Язык в речевом общении.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Львова С. И. Использование схем при обучении орфографии и пунктуации. М., 2001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Озерская</w:t>
      </w:r>
      <w:proofErr w:type="spellEnd"/>
      <w:r w:rsidRPr="00CB7E85">
        <w:rPr>
          <w:color w:val="000000"/>
          <w:sz w:val="28"/>
          <w:szCs w:val="28"/>
        </w:rPr>
        <w:t xml:space="preserve"> В. П. Изучение морфологии на синтаксической основе.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Павлова В. П. Обучение конспектированию: Теория и практика.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Разумовская М.М. Методика обучения орфографии в школе.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Розенталь Д. Э. Вопросы русского </w:t>
      </w:r>
      <w:proofErr w:type="spellStart"/>
      <w:r w:rsidRPr="00CB7E85">
        <w:rPr>
          <w:color w:val="000000"/>
          <w:sz w:val="28"/>
          <w:szCs w:val="28"/>
        </w:rPr>
        <w:t>пpоизношения</w:t>
      </w:r>
      <w:proofErr w:type="spellEnd"/>
      <w:r w:rsidRPr="00CB7E85">
        <w:rPr>
          <w:color w:val="000000"/>
          <w:sz w:val="28"/>
          <w:szCs w:val="28"/>
        </w:rPr>
        <w:t xml:space="preserve"> и </w:t>
      </w:r>
      <w:proofErr w:type="spellStart"/>
      <w:r w:rsidRPr="00CB7E85">
        <w:rPr>
          <w:color w:val="000000"/>
          <w:sz w:val="28"/>
          <w:szCs w:val="28"/>
        </w:rPr>
        <w:t>пpавописания</w:t>
      </w:r>
      <w:proofErr w:type="spellEnd"/>
      <w:r w:rsidRPr="00CB7E85">
        <w:rPr>
          <w:color w:val="000000"/>
          <w:sz w:val="28"/>
          <w:szCs w:val="28"/>
        </w:rPr>
        <w:t>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Розенталь Д. Э. Практическая стилистика русского языка.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Скобликова Г.П, Обобщающая работа по орфографии.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Абрамов В.П. Созвездия слов- М, 2001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Для учащихся: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Арсирий</w:t>
      </w:r>
      <w:proofErr w:type="spellEnd"/>
      <w:r w:rsidRPr="00CB7E85">
        <w:rPr>
          <w:color w:val="000000"/>
          <w:sz w:val="28"/>
          <w:szCs w:val="28"/>
        </w:rPr>
        <w:t xml:space="preserve"> А. Т. Занимательные материалы по русскому языку. - М;., 2001. </w:t>
      </w:r>
      <w:proofErr w:type="spellStart"/>
      <w:r w:rsidRPr="00CB7E85">
        <w:rPr>
          <w:color w:val="000000"/>
          <w:sz w:val="28"/>
          <w:szCs w:val="28"/>
        </w:rPr>
        <w:t>Aшукин</w:t>
      </w:r>
      <w:proofErr w:type="spellEnd"/>
      <w:r w:rsidRPr="00CB7E85">
        <w:rPr>
          <w:color w:val="000000"/>
          <w:sz w:val="28"/>
          <w:szCs w:val="28"/>
        </w:rPr>
        <w:t xml:space="preserve"> Н. С., </w:t>
      </w:r>
      <w:proofErr w:type="spellStart"/>
      <w:r w:rsidRPr="00CB7E85">
        <w:rPr>
          <w:color w:val="000000"/>
          <w:sz w:val="28"/>
          <w:szCs w:val="28"/>
        </w:rPr>
        <w:t>Aшукина</w:t>
      </w:r>
      <w:proofErr w:type="spellEnd"/>
      <w:r w:rsidRPr="00CB7E85">
        <w:rPr>
          <w:color w:val="000000"/>
          <w:sz w:val="28"/>
          <w:szCs w:val="28"/>
        </w:rPr>
        <w:t xml:space="preserve"> М. Г. Крылатые слова: Литературные цитаты, образные выражения.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Барашков В. Ф. А как У вас говорят? - М., 2002. </w:t>
      </w:r>
      <w:proofErr w:type="spellStart"/>
      <w:r w:rsidRPr="00CB7E85">
        <w:rPr>
          <w:color w:val="000000"/>
          <w:sz w:val="28"/>
          <w:szCs w:val="28"/>
        </w:rPr>
        <w:t>Бессараб</w:t>
      </w:r>
      <w:proofErr w:type="spellEnd"/>
      <w:r w:rsidRPr="00CB7E85">
        <w:rPr>
          <w:color w:val="000000"/>
          <w:sz w:val="28"/>
          <w:szCs w:val="28"/>
        </w:rPr>
        <w:t xml:space="preserve"> М. Владимир Даль.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Богатова Г. А. И. И. Срезневский (Люди науки).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Будагов</w:t>
      </w:r>
      <w:proofErr w:type="spellEnd"/>
      <w:r w:rsidRPr="00CB7E85">
        <w:rPr>
          <w:color w:val="000000"/>
          <w:sz w:val="28"/>
          <w:szCs w:val="28"/>
        </w:rPr>
        <w:t xml:space="preserve"> Р. А. Портреты языковедов 19 -20 вв. Из истории лингвистических учений. - М.; Л.,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Вартаньян</w:t>
      </w:r>
      <w:proofErr w:type="spellEnd"/>
      <w:r w:rsidRPr="00CB7E85">
        <w:rPr>
          <w:color w:val="000000"/>
          <w:sz w:val="28"/>
          <w:szCs w:val="28"/>
        </w:rPr>
        <w:t xml:space="preserve"> Э. А. Путешествие в слово.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Вартаньян</w:t>
      </w:r>
      <w:proofErr w:type="spellEnd"/>
      <w:r w:rsidRPr="00CB7E85">
        <w:rPr>
          <w:color w:val="000000"/>
          <w:sz w:val="28"/>
          <w:szCs w:val="28"/>
        </w:rPr>
        <w:t xml:space="preserve"> Э. Д. Из жизни слов.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Введенская Л. А., Колесников Н. П. От собственных имен к нарицательным. -М.,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Гольдин В. Е. Речь' и этикет.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Головин Б. Н. Как говорить правильно: Заметки о культуре русской речи.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Голуб И. Б., Розенталь Д. Э. Занимательная стилистика.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Горбачевич</w:t>
      </w:r>
      <w:proofErr w:type="spellEnd"/>
      <w:r w:rsidRPr="00CB7E85">
        <w:rPr>
          <w:color w:val="000000"/>
          <w:sz w:val="28"/>
          <w:szCs w:val="28"/>
        </w:rPr>
        <w:t xml:space="preserve"> К. С. Русский язык: Прошлое. Настоящее. Будущее. - М., 2002. Горшков А. И. Все богатство, сила и гибкость языка: А. С. Пушкин в истории русского языка.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Григорян Л. Т. Язык мой - друг мой. - М., 2001. Граудина Л. К. Беседы о русской грамматике. - М., 2002. Журавлев А. П. Звук и смысл.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Журавлев А. П., </w:t>
      </w:r>
      <w:proofErr w:type="spellStart"/>
      <w:r w:rsidRPr="00CB7E85">
        <w:rPr>
          <w:color w:val="000000"/>
          <w:sz w:val="28"/>
          <w:szCs w:val="28"/>
        </w:rPr>
        <w:t>Павлюк</w:t>
      </w:r>
      <w:proofErr w:type="spellEnd"/>
      <w:r w:rsidRPr="00CB7E85">
        <w:rPr>
          <w:color w:val="000000"/>
          <w:sz w:val="28"/>
          <w:szCs w:val="28"/>
        </w:rPr>
        <w:t xml:space="preserve"> Н. А. Язык и компьютер. - М., 2001. Колесов В. В. История русского языка в рассказах. - М., 2001. </w:t>
      </w:r>
      <w:proofErr w:type="spellStart"/>
      <w:r w:rsidRPr="00CB7E85">
        <w:rPr>
          <w:color w:val="000000"/>
          <w:sz w:val="28"/>
          <w:szCs w:val="28"/>
        </w:rPr>
        <w:t>Кодухов</w:t>
      </w:r>
      <w:proofErr w:type="spellEnd"/>
      <w:r w:rsidRPr="00CB7E85">
        <w:rPr>
          <w:color w:val="000000"/>
          <w:sz w:val="28"/>
          <w:szCs w:val="28"/>
        </w:rPr>
        <w:t xml:space="preserve"> В. И. Рассказы о синонимах.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Крысин Л.Г. Жизнь и слово-М,2003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Сергеев В. Н. Словари - наши друзья и помощники.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Скворцов Л. И. С. И. Ожегов (люди науки). - М., 2001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Скворцов Л. И. Правильно ли мы говорим по-русски? - М.,2002,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Солганик</w:t>
      </w:r>
      <w:proofErr w:type="spellEnd"/>
      <w:r w:rsidRPr="00CB7E85">
        <w:rPr>
          <w:color w:val="000000"/>
          <w:sz w:val="28"/>
          <w:szCs w:val="28"/>
        </w:rPr>
        <w:t xml:space="preserve"> Г. Я. От слова к тексту. - М., 2001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Успенский Л. В. Культура речи: Размышления писателя. - М., 2002.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Успенский Л. В. Слово о словах. (Люди науки). - М., 2002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B7E85">
        <w:rPr>
          <w:color w:val="000000"/>
          <w:sz w:val="28"/>
          <w:szCs w:val="28"/>
        </w:rPr>
        <w:t>Франчук</w:t>
      </w:r>
      <w:proofErr w:type="spellEnd"/>
      <w:r w:rsidRPr="00CB7E85">
        <w:rPr>
          <w:color w:val="000000"/>
          <w:sz w:val="28"/>
          <w:szCs w:val="28"/>
        </w:rPr>
        <w:t xml:space="preserve"> В. Ю. А. А. </w:t>
      </w:r>
      <w:proofErr w:type="spellStart"/>
      <w:r w:rsidRPr="00CB7E85">
        <w:rPr>
          <w:color w:val="000000"/>
          <w:sz w:val="28"/>
          <w:szCs w:val="28"/>
        </w:rPr>
        <w:t>Потебня</w:t>
      </w:r>
      <w:proofErr w:type="spellEnd"/>
      <w:r w:rsidRPr="00CB7E85">
        <w:rPr>
          <w:color w:val="000000"/>
          <w:sz w:val="28"/>
          <w:szCs w:val="28"/>
        </w:rPr>
        <w:t xml:space="preserve"> (Люди науки). - М., 2001.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Чуковский К.И. Живой как жизнь (Любое издание)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Шанский Н. М. Занимательный русский язык. В 2 ч. - м., 2002. </w:t>
      </w:r>
    </w:p>
    <w:p w:rsidR="001562A9" w:rsidRPr="00CB7E85" w:rsidRDefault="001562A9" w:rsidP="001562A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1562A9" w:rsidRPr="00CB7E85" w:rsidRDefault="00E50A47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Т</w:t>
      </w:r>
      <w:r w:rsidR="001562A9" w:rsidRPr="00CB7E85">
        <w:rPr>
          <w:color w:val="000000"/>
          <w:sz w:val="28"/>
          <w:szCs w:val="28"/>
        </w:rPr>
        <w:t xml:space="preserve">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E50A47" w:rsidRPr="00CB7E85" w:rsidTr="00E50A47">
        <w:tc>
          <w:tcPr>
            <w:tcW w:w="675" w:type="dxa"/>
          </w:tcPr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375" w:type="dxa"/>
          </w:tcPr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Речь устная и письменная.</w:t>
            </w:r>
          </w:p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Стили речи. Понятие о стилистически значимой речевой ситуации</w:t>
            </w: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Разграничение деловой и научной речи</w:t>
            </w: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 xml:space="preserve">Научный стиль, его </w:t>
            </w:r>
            <w:proofErr w:type="spellStart"/>
            <w:proofErr w:type="gramStart"/>
            <w:r w:rsidRPr="00CB7E85">
              <w:rPr>
                <w:color w:val="000000"/>
                <w:sz w:val="28"/>
                <w:szCs w:val="28"/>
              </w:rPr>
              <w:t>характеристи</w:t>
            </w:r>
            <w:proofErr w:type="spellEnd"/>
            <w:r w:rsidRPr="00CB7E85">
              <w:rPr>
                <w:color w:val="000000"/>
                <w:sz w:val="28"/>
                <w:szCs w:val="28"/>
              </w:rPr>
              <w:t>-ка</w:t>
            </w:r>
            <w:proofErr w:type="gramEnd"/>
            <w:r w:rsidRPr="00CB7E85">
              <w:rPr>
                <w:color w:val="000000"/>
                <w:sz w:val="28"/>
                <w:szCs w:val="28"/>
              </w:rPr>
              <w:t>.</w:t>
            </w:r>
          </w:p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 xml:space="preserve">Научный стиль, его </w:t>
            </w:r>
            <w:proofErr w:type="spellStart"/>
            <w:proofErr w:type="gramStart"/>
            <w:r w:rsidRPr="00CB7E85">
              <w:rPr>
                <w:color w:val="000000"/>
                <w:sz w:val="28"/>
                <w:szCs w:val="28"/>
              </w:rPr>
              <w:t>характеристи</w:t>
            </w:r>
            <w:proofErr w:type="spellEnd"/>
            <w:r w:rsidRPr="00CB7E85">
              <w:rPr>
                <w:color w:val="000000"/>
                <w:sz w:val="28"/>
                <w:szCs w:val="28"/>
              </w:rPr>
              <w:t>-ка</w:t>
            </w:r>
            <w:proofErr w:type="gramEnd"/>
            <w:r w:rsidRPr="00CB7E85">
              <w:rPr>
                <w:color w:val="000000"/>
                <w:sz w:val="28"/>
                <w:szCs w:val="28"/>
              </w:rPr>
              <w:t>.</w:t>
            </w:r>
          </w:p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Научное рассуждение.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Составление рассказа.</w:t>
            </w:r>
          </w:p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50A47" w:rsidRPr="00CB7E85" w:rsidTr="00E50A47">
        <w:tc>
          <w:tcPr>
            <w:tcW w:w="6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Структура логического определения.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Письменный ответ на вопрос.</w:t>
            </w:r>
          </w:p>
          <w:p w:rsidR="00E50A47" w:rsidRPr="00CB7E85" w:rsidRDefault="00E50A47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E50A47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Рассуждение-объяснение.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Игра.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Официально-деловой стиль.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Составление памятки.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Текст, его основные признаки.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Составление таблицы.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Употребление параллельной связи предложений в тексте.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lastRenderedPageBreak/>
              <w:t>Рассказ на лингвистическую тему.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Игровой рассказ.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Типы речи. Повествование художественного и разговорного стилей</w:t>
            </w: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Повествование делового и научного стилей.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Составление памятки.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Описание места.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Игра «Кто лучше?»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Описание состояния окружающей среды.</w:t>
            </w:r>
          </w:p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842DB1" w:rsidRPr="00CB7E85" w:rsidRDefault="00842DB1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Деловая игра « Редакция»</w:t>
            </w:r>
          </w:p>
        </w:tc>
        <w:tc>
          <w:tcPr>
            <w:tcW w:w="2375" w:type="dxa"/>
          </w:tcPr>
          <w:p w:rsidR="00842DB1" w:rsidRPr="00CB7E85" w:rsidRDefault="00842DB1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42DB1" w:rsidRPr="00CB7E85" w:rsidTr="00E50A47">
        <w:tc>
          <w:tcPr>
            <w:tcW w:w="675" w:type="dxa"/>
          </w:tcPr>
          <w:p w:rsidR="00842DB1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842DB1" w:rsidRPr="00CB7E85" w:rsidRDefault="00EF3490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Редактирование текста</w:t>
            </w:r>
          </w:p>
        </w:tc>
        <w:tc>
          <w:tcPr>
            <w:tcW w:w="2375" w:type="dxa"/>
          </w:tcPr>
          <w:p w:rsidR="00842DB1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F3490" w:rsidRPr="00CB7E85" w:rsidTr="00E50A47">
        <w:tc>
          <w:tcPr>
            <w:tcW w:w="675" w:type="dxa"/>
          </w:tcPr>
          <w:p w:rsidR="00EF3490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EF3490" w:rsidRPr="00CB7E85" w:rsidRDefault="00EF3490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Тестовая итоговая работа</w:t>
            </w:r>
          </w:p>
        </w:tc>
        <w:tc>
          <w:tcPr>
            <w:tcW w:w="2375" w:type="dxa"/>
          </w:tcPr>
          <w:p w:rsidR="00EF3490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</w:t>
            </w:r>
          </w:p>
        </w:tc>
      </w:tr>
      <w:tr w:rsidR="00EF3490" w:rsidRPr="00CB7E85" w:rsidTr="00E50A47">
        <w:tc>
          <w:tcPr>
            <w:tcW w:w="675" w:type="dxa"/>
          </w:tcPr>
          <w:p w:rsidR="00EF3490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EF3490" w:rsidRPr="00CB7E85" w:rsidRDefault="00EF3490" w:rsidP="00842DB1">
            <w:pPr>
              <w:pStyle w:val="a3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 xml:space="preserve">Анализ тестовой работы </w:t>
            </w:r>
          </w:p>
        </w:tc>
        <w:tc>
          <w:tcPr>
            <w:tcW w:w="2375" w:type="dxa"/>
          </w:tcPr>
          <w:p w:rsidR="00EF3490" w:rsidRPr="00CB7E85" w:rsidRDefault="00EF3490" w:rsidP="001562A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7E85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0A47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ПЛАНИРУЕМЫЕ РЕЗУЛЬТАТЫ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Виды универсальных учебных действий.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Личностные - жизненное, личностное, профессиональное самоопределение, действия нравственно-этического оценивания (знание моральных норм, умение соотносить поступки и события с принятыми этическими принципами, умения выделять нравственный аспект поведения), а также ориентация в социальных ролях и межличностных отношениях.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Регулятивные - действия, обеспечивающие организацию учащимися своей учебной деятельности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( целеполагание, планирование, прогнозирование результатов деятельности, коррекция, оценка.)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 xml:space="preserve">Познавательные - </w:t>
      </w:r>
      <w:proofErr w:type="spellStart"/>
      <w:r w:rsidRPr="00CB7E85">
        <w:rPr>
          <w:color w:val="000000"/>
          <w:sz w:val="28"/>
          <w:szCs w:val="28"/>
        </w:rPr>
        <w:t>общеучебные</w:t>
      </w:r>
      <w:proofErr w:type="spellEnd"/>
      <w:r w:rsidRPr="00CB7E85">
        <w:rPr>
          <w:color w:val="000000"/>
          <w:sz w:val="28"/>
          <w:szCs w:val="28"/>
        </w:rPr>
        <w:t>, включая специально-предметные действия, определяющиеся содержанием конкретной дисциплины (постановка и решение проблем и т. д.)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lastRenderedPageBreak/>
        <w:t>Коммуникативные - социальная компетентность, учёт позиции других людей, умение слушать, участвовать в коллективном обсуждении проблем, планирование учебного сотрудничества с учителем и сверстниками.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Коммуникативные УУД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Регулятивные УУД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Познавательные УУД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Владеть всеми видами речевой деятельности.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Извлекать информацию из различных источников.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Перерабатывать, систематизировать информацию и предъявлять её разными способами.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Строить продуктивное речевое взаимодействие со сверстниками и взрослыми в процессе коллективной деятельности.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Осуществлять речевой контроль.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Оценивать речь с точки зрения её содержания и языкового оформления.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Управлять своей деятельностью (постановка и формулирование цели, планирование последовательности, прогнозирование результатов деятельности).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Контролировать и оценивать достигнутые результаты своей и чужой деятельности и адекватно формулировать их в устной и письменной форме; вносить необходимую коррекцию в процессе деятельности.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Самостоятельное формулирование познавательной цели.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Применение методов информационного поиска.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Выбор наиболее эффективных способов решения задач.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Извлечение информации из прослушанного текста.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Выполнять логические операции: сравнение, анализ, синтез, обобщение, классификация, установление аналогий, подведение под понятие и др.</w:t>
      </w:r>
    </w:p>
    <w:p w:rsidR="00EF3490" w:rsidRPr="00CB7E85" w:rsidRDefault="00EF3490" w:rsidP="00EF3490">
      <w:pPr>
        <w:pStyle w:val="a3"/>
        <w:rPr>
          <w:color w:val="000000"/>
          <w:sz w:val="28"/>
          <w:szCs w:val="28"/>
        </w:rPr>
      </w:pPr>
      <w:r w:rsidRPr="00CB7E85">
        <w:rPr>
          <w:color w:val="000000"/>
          <w:sz w:val="28"/>
          <w:szCs w:val="28"/>
        </w:rPr>
        <w:t>- Выдвижение гипотез и их обоснование.</w:t>
      </w:r>
    </w:p>
    <w:p w:rsidR="00EF3490" w:rsidRPr="00CB7E85" w:rsidRDefault="00EF3490" w:rsidP="001562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F3490" w:rsidRPr="00CB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2B23"/>
    <w:multiLevelType w:val="multilevel"/>
    <w:tmpl w:val="5014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61F77"/>
    <w:multiLevelType w:val="multilevel"/>
    <w:tmpl w:val="7B5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07202"/>
    <w:multiLevelType w:val="multilevel"/>
    <w:tmpl w:val="00F8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7916"/>
    <w:multiLevelType w:val="multilevel"/>
    <w:tmpl w:val="0AF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E783C"/>
    <w:multiLevelType w:val="multilevel"/>
    <w:tmpl w:val="AD24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3549B"/>
    <w:multiLevelType w:val="multilevel"/>
    <w:tmpl w:val="E972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B1C26"/>
    <w:multiLevelType w:val="multilevel"/>
    <w:tmpl w:val="3D5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5182"/>
    <w:multiLevelType w:val="multilevel"/>
    <w:tmpl w:val="4EBA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E7597"/>
    <w:multiLevelType w:val="multilevel"/>
    <w:tmpl w:val="D22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94130"/>
    <w:multiLevelType w:val="multilevel"/>
    <w:tmpl w:val="39EC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31797"/>
    <w:multiLevelType w:val="multilevel"/>
    <w:tmpl w:val="6604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557D0"/>
    <w:multiLevelType w:val="multilevel"/>
    <w:tmpl w:val="3CEC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A5E4E"/>
    <w:multiLevelType w:val="multilevel"/>
    <w:tmpl w:val="4B4C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74"/>
    <w:rsid w:val="000C0849"/>
    <w:rsid w:val="001562A9"/>
    <w:rsid w:val="002B6505"/>
    <w:rsid w:val="00423472"/>
    <w:rsid w:val="007F6241"/>
    <w:rsid w:val="00842DB1"/>
    <w:rsid w:val="00A87774"/>
    <w:rsid w:val="00C56CEB"/>
    <w:rsid w:val="00CB7E85"/>
    <w:rsid w:val="00E50A47"/>
    <w:rsid w:val="00EF3490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D4881-E585-4A6B-845D-6ED7346A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 Мингалёва</cp:lastModifiedBy>
  <cp:revision>8</cp:revision>
  <dcterms:created xsi:type="dcterms:W3CDTF">2017-08-31T04:54:00Z</dcterms:created>
  <dcterms:modified xsi:type="dcterms:W3CDTF">2018-05-17T21:25:00Z</dcterms:modified>
</cp:coreProperties>
</file>