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7C" w:rsidRDefault="00D255F5" w:rsidP="00BE747C">
      <w:pPr>
        <w:pStyle w:val="3"/>
        <w:spacing w:line="360" w:lineRule="auto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Муниципальное бюджетное</w:t>
      </w:r>
      <w:r w:rsidR="00BE747C">
        <w:rPr>
          <w:b w:val="0"/>
          <w:sz w:val="24"/>
          <w:szCs w:val="24"/>
          <w:lang w:val="ru-RU"/>
        </w:rPr>
        <w:t xml:space="preserve"> общеобразовательное учреждение</w:t>
      </w:r>
    </w:p>
    <w:p w:rsidR="00BE747C" w:rsidRDefault="00BE747C" w:rsidP="00BE747C">
      <w:pPr>
        <w:pStyle w:val="3"/>
        <w:spacing w:line="360" w:lineRule="auto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Вознесенская средняя общеобразовательная школа</w:t>
      </w:r>
    </w:p>
    <w:p w:rsidR="00BE747C" w:rsidRDefault="00BE747C" w:rsidP="00BE747C">
      <w:pPr>
        <w:pStyle w:val="3"/>
        <w:spacing w:line="360" w:lineRule="auto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имени Леонида Чекмарёва</w:t>
      </w:r>
    </w:p>
    <w:p w:rsidR="00BE747C" w:rsidRDefault="00BE747C" w:rsidP="00BE747C">
      <w:pPr>
        <w:pStyle w:val="3"/>
        <w:spacing w:line="360" w:lineRule="auto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</w:t>
      </w:r>
    </w:p>
    <w:p w:rsidR="00BE747C" w:rsidRDefault="00BE747C" w:rsidP="00BE747C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биологии</w:t>
      </w:r>
    </w:p>
    <w:p w:rsidR="00BE747C" w:rsidRDefault="00BE747C" w:rsidP="00BE747C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10-11 классы</w:t>
      </w:r>
    </w:p>
    <w:p w:rsidR="00BE747C" w:rsidRDefault="00BE747C" w:rsidP="00BE747C">
      <w:pPr>
        <w:pStyle w:val="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освоения в средней школе  – 1 год</w:t>
      </w:r>
    </w:p>
    <w:p w:rsidR="00BE747C" w:rsidRDefault="00BE747C" w:rsidP="00BE747C">
      <w:pPr>
        <w:pStyle w:val="3"/>
        <w:jc w:val="center"/>
        <w:rPr>
          <w:sz w:val="28"/>
          <w:szCs w:val="28"/>
          <w:lang w:val="ru-RU"/>
        </w:rPr>
      </w:pPr>
    </w:p>
    <w:p w:rsidR="00BE747C" w:rsidRDefault="00BE747C" w:rsidP="00BE747C">
      <w:pPr>
        <w:pStyle w:val="3"/>
        <w:jc w:val="center"/>
        <w:rPr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Автор программы: Лобанова Л.В., </w:t>
      </w: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учитель биологии высшей категории</w:t>
      </w: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right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2017</w:t>
      </w: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BE747C">
      <w:pPr>
        <w:pStyle w:val="3"/>
        <w:jc w:val="center"/>
        <w:rPr>
          <w:b w:val="0"/>
          <w:sz w:val="24"/>
          <w:szCs w:val="24"/>
          <w:lang w:val="ru-RU"/>
        </w:rPr>
      </w:pPr>
    </w:p>
    <w:p w:rsidR="00BE747C" w:rsidRDefault="00BE747C" w:rsidP="003E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92F" w:rsidRDefault="003E392F" w:rsidP="003E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F43FF" w:rsidRPr="006F43FF" w:rsidRDefault="00E91C49" w:rsidP="006F43FF">
      <w:pPr>
        <w:shd w:val="clear" w:color="auto" w:fill="FFFFFF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F43FF">
        <w:rPr>
          <w:color w:val="000000"/>
          <w:kern w:val="36"/>
          <w:sz w:val="24"/>
          <w:szCs w:val="24"/>
        </w:rPr>
        <w:t xml:space="preserve">      </w:t>
      </w:r>
      <w:r w:rsidRPr="006F43FF">
        <w:rPr>
          <w:rFonts w:ascii="Times New Roman" w:hAnsi="Times New Roman" w:cs="Times New Roman"/>
          <w:color w:val="000000"/>
          <w:kern w:val="36"/>
          <w:sz w:val="24"/>
          <w:szCs w:val="24"/>
        </w:rPr>
        <w:t>Рабочая программа составлена на основе Федерального Государственного стандарта основного общего образования, утвержденным в 2004 году, Федеральным базисным учебным планом, утвержденным приказом Минобразования России № 1312 от 09.03.2004 г. и Региональным базисным учебным планом.</w:t>
      </w:r>
    </w:p>
    <w:p w:rsidR="003E392F" w:rsidRPr="006F43FF" w:rsidRDefault="006F43FF" w:rsidP="006F43FF">
      <w:pPr>
        <w:shd w:val="clear" w:color="auto" w:fill="FFFFFF"/>
        <w:outlineLvl w:val="1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6F43F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</w:t>
      </w:r>
      <w:r w:rsidR="003E392F"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«Биология» в 10 – 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серьезное внимание уделено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влияние человека на экосистемы; глобальные экологические проблемы и пути их решения – эти и другие темы помогут школьникам адаптироваться в современном обществе.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структуре живой материи, наиболее общих ее законах, познакомить с многообразием жизни и историей ее развития на Земле. Уделить внимание анализу взаимоотношений между организмами и условиями устойчивости экологических систем.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Знакомить учащихся с общебиологическими проблемами, которые раскрываются в содержании данного учебного предмета.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Показать особенность общебиологических знаний, имеющих обобщенный характер.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Выработать навыки четкого изложения знаний, а также умение анализировать и обобщать явления и факты.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Продолжить формирование естественнонаучного мировоззрения, экологического мышления и здорового образа жизни.</w:t>
      </w:r>
    </w:p>
    <w:p w:rsidR="003E392F" w:rsidRPr="006F43FF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Продолжить воспитание бережного отношения к окружающей среде.</w:t>
      </w:r>
    </w:p>
    <w:p w:rsidR="00522A26" w:rsidRDefault="003E392F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курса предусмотрено проведение комбинированных уроков, лабораторно- практических уроков, выполнение самостоятельных, домашних и творческих работ. </w:t>
      </w:r>
      <w:r w:rsidRPr="006F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Определенное место в овладении данным курсом отводится самостоятельной работе: подготовка творческих работ, сообщений, рефератов, кроссвордов.</w:t>
      </w: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Pr="00705920" w:rsidRDefault="00072CF6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Муниципальное бюджетное</w:t>
      </w:r>
      <w:bookmarkStart w:id="0" w:name="_GoBack"/>
      <w:bookmarkEnd w:id="0"/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59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общеобразовательное учреждение</w:t>
      </w: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59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Вознесенская</w:t>
      </w:r>
      <w:r w:rsidRPr="0070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9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средняя общеобразовательная школа</w:t>
      </w: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592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имени Леонида Чекмарёва</w:t>
      </w:r>
    </w:p>
    <w:p w:rsidR="00705920" w:rsidRPr="00705920" w:rsidRDefault="00705920" w:rsidP="007059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</w:pPr>
    </w:p>
    <w:p w:rsidR="00705920" w:rsidRPr="00705920" w:rsidRDefault="00705920" w:rsidP="007059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ru-RU"/>
        </w:rPr>
      </w:pPr>
    </w:p>
    <w:p w:rsidR="00705920" w:rsidRPr="00705920" w:rsidRDefault="00705920" w:rsidP="0070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Рекомендовано:                                                          Согласовано:                                            </w:t>
      </w:r>
    </w:p>
    <w:p w:rsidR="00705920" w:rsidRPr="00705920" w:rsidRDefault="00705920" w:rsidP="00705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                             </w:t>
      </w:r>
      <w:r w:rsidR="003A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 зам. д</w:t>
      </w: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по УВР                                                                                           </w:t>
      </w: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Ткаченко С.В.  </w:t>
      </w: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 от                                                       _______Чуприна М.П.                                        </w:t>
      </w: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 2017 г.                                                   </w:t>
      </w: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«____» ___________2017 г.</w:t>
      </w: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705920" w:rsidRPr="00705920" w:rsidRDefault="00705920" w:rsidP="007059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9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7059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 в год</w:t>
      </w:r>
    </w:p>
    <w:p w:rsidR="00705920" w:rsidRPr="00705920" w:rsidRDefault="003A309D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 в неделю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биологии Лобанова Лариса Викторовна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высшей категории</w:t>
      </w:r>
    </w:p>
    <w:p w:rsidR="00705920" w:rsidRPr="00705920" w:rsidRDefault="00705920" w:rsidP="007059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920" w:rsidRPr="00705920" w:rsidRDefault="00705920" w:rsidP="0070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20" w:rsidRPr="006F43FF" w:rsidRDefault="00705920" w:rsidP="003E3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20" w:rsidRPr="006F43FF" w:rsidSect="0052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92F"/>
    <w:rsid w:val="00072CF6"/>
    <w:rsid w:val="003A309D"/>
    <w:rsid w:val="003E392F"/>
    <w:rsid w:val="00493E7B"/>
    <w:rsid w:val="00522A26"/>
    <w:rsid w:val="006F43FF"/>
    <w:rsid w:val="00705920"/>
    <w:rsid w:val="00BE747C"/>
    <w:rsid w:val="00D255F5"/>
    <w:rsid w:val="00E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34B6-85E4-491D-9024-39ECC26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26"/>
  </w:style>
  <w:style w:type="paragraph" w:styleId="3">
    <w:name w:val="heading 3"/>
    <w:basedOn w:val="a"/>
    <w:link w:val="30"/>
    <w:semiHidden/>
    <w:unhideWhenUsed/>
    <w:qFormat/>
    <w:rsid w:val="00BE747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747C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Светлана Мингалёва</cp:lastModifiedBy>
  <cp:revision>15</cp:revision>
  <cp:lastPrinted>2017-07-30T02:30:00Z</cp:lastPrinted>
  <dcterms:created xsi:type="dcterms:W3CDTF">2011-09-12T14:38:00Z</dcterms:created>
  <dcterms:modified xsi:type="dcterms:W3CDTF">2018-05-11T08:07:00Z</dcterms:modified>
</cp:coreProperties>
</file>