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2" w:rsidRPr="002604E2" w:rsidRDefault="002604E2" w:rsidP="002604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604E2">
        <w:rPr>
          <w:rFonts w:ascii="Times New Roman" w:eastAsia="Times New Roman" w:hAnsi="Times New Roman" w:cs="Times New Roman"/>
          <w:b/>
          <w:bCs/>
          <w:kern w:val="36"/>
          <w:sz w:val="34"/>
        </w:rPr>
        <w:t>еречень</w:t>
      </w:r>
      <w:proofErr w:type="spellEnd"/>
      <w:r w:rsidRPr="002604E2">
        <w:rPr>
          <w:rFonts w:ascii="Times New Roman" w:eastAsia="Times New Roman" w:hAnsi="Times New Roman" w:cs="Times New Roman"/>
          <w:b/>
          <w:bCs/>
          <w:kern w:val="36"/>
          <w:sz w:val="34"/>
        </w:rPr>
        <w:t xml:space="preserve"> нормативно-правовых документов, регламентирующих функционирование инклюзивной образовательной среды в Российской Федерации</w:t>
      </w:r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Государственная программа Российской Федерации «Доступная среда» (утв. постановлением Правительства Российской Федерации от 29 марта 2019 года N 363). URL: </w:t>
      </w:r>
      <w:hyperlink r:id="rId5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http://docs.cntd.ru/document/554102819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Государственная программа Российской Федерации «Развитие образования» [Электронный ресурс] (утв. постановлением Правительства Российской Федерации от 26 декабря 2017 г. № 1642). URL: </w:t>
      </w:r>
      <w:hyperlink r:id="rId6" w:anchor="1000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https://www.garant.ru/products/ipo/prime/doc/71748426/#1000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Конвенция о правах инвалидов [Электронный ресурс] / Принята резолюцией 61/106 Генеральной Ассамбл</w:t>
      </w:r>
      <w:proofErr w:type="gramStart"/>
      <w:r w:rsidRPr="002604E2">
        <w:rPr>
          <w:rFonts w:ascii="Times New Roman" w:eastAsia="Times New Roman" w:hAnsi="Times New Roman" w:cs="Times New Roman"/>
          <w:sz w:val="30"/>
          <w:szCs w:val="30"/>
        </w:rPr>
        <w:t>еи ОО</w:t>
      </w:r>
      <w:proofErr w:type="gramEnd"/>
      <w:r w:rsidRPr="002604E2">
        <w:rPr>
          <w:rFonts w:ascii="Times New Roman" w:eastAsia="Times New Roman" w:hAnsi="Times New Roman" w:cs="Times New Roman"/>
          <w:sz w:val="30"/>
          <w:szCs w:val="30"/>
        </w:rPr>
        <w:t>Н от 13 декабря 2006 г. URL: </w:t>
      </w:r>
      <w:hyperlink r:id="rId7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http://base.garant.ru/2565085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Конституция Российской Федерации [Электронный ресурс] / Принята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всенар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>. голосованием от 12 декабря 1993 г. URL: </w:t>
      </w:r>
      <w:hyperlink r:id="rId8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http://www.consultant.ru/document/cons_doc_LAW_28399/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Концепция общенациональной системы выявления и развития молодых талантов [Электронный ресурс] (утв. заместителем Председателя Правительства Российской Федерации О.Ю.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Голодец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от 26 мая 2012 г. № 2405п-П8). URL: </w:t>
      </w:r>
      <w:hyperlink r:id="rId9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http://artmetod.tmb.muzkult.ru/media/2018/09/10/1217482750/Kopmleks_merpdf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Концепция проведения конкурсов профессионального мастерства среди студентов-инвалидов и обучающихся с ограниченными возможностями [Текст] /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Согл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>. с Министерством образования и науки Российской Федерации от 15 июня 2016 г. № 06-599.</w:t>
      </w:r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 (утв. Министерством образования и науки РФ 29 июня 2015 г. N АК-1782/05)</w:t>
        </w:r>
      </w:hyperlink>
      <w:r w:rsidRPr="002604E2">
        <w:rPr>
          <w:rFonts w:ascii="Times New Roman" w:eastAsia="Times New Roman" w:hAnsi="Times New Roman" w:cs="Times New Roman"/>
          <w:sz w:val="30"/>
          <w:szCs w:val="30"/>
        </w:rPr>
        <w:t>. URL: </w:t>
      </w:r>
      <w:hyperlink r:id="rId11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https://base.garant.ru/71231214/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Министерством образования и науки РФ 8 апреля 2014 г. N АК-44/05вн). URL: </w:t>
      </w:r>
      <w:hyperlink r:id="rId12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https://base.garant.ru/70680520/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Национальный стандарт РФ ГОСТ </w:t>
      </w:r>
      <w:proofErr w:type="gramStart"/>
      <w:r w:rsidRPr="002604E2">
        <w:rPr>
          <w:rFonts w:ascii="Times New Roman" w:eastAsia="Times New Roman" w:hAnsi="Times New Roman" w:cs="Times New Roman"/>
          <w:sz w:val="30"/>
          <w:szCs w:val="30"/>
        </w:rPr>
        <w:t>Р</w:t>
      </w:r>
      <w:proofErr w:type="gram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52872-2019 «Интернет-ресурсы и другая информация, представленная в электронно-цифровой форме. Приложения для стационарных и мобильных устройств. Иные пользовательские интерфейсы. Требования доступности для людей с инвалидностью и других лиц с ограничениями жизнедеятельности» [Электронный ресурс] / Утв. и введен в действие приказом Федерального агентства по техническому регулированию и метрологии от 29 августа 2019 г. № 589-ст. URL: </w:t>
      </w:r>
      <w:hyperlink r:id="rId13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https://base.garant.ru/73664694/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Об осуществлении мониторинга системы образования [Электронный ресурс] / Постановление Правительства Российской Федерации от 5 августа 2013 г. № 662. URL: </w:t>
      </w:r>
      <w:hyperlink r:id="rId14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https://base.garant.ru/70429494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 мерах государственной поддержки талантливой молодежи [Электронный ресурс] / Указ Президента Российской Федерации от 6 апреля 2006 г. № 325. URL: </w:t>
      </w:r>
      <w:hyperlink r:id="rId15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https://base.garant.ru/6198652/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 мерах по реализации государственной политики в области образования и науки [Электронный ресурс] / Указ Президента Российской Федерации от 7 мая 2012 г. № 599. URL: </w:t>
      </w:r>
      <w:hyperlink r:id="rId16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https://base.garant.ru/70170946/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 Национальной стратегии действий в интересах детей на 2012-2017 годы [Электронный ресурс] / Указ Президента Российской Федерации от 1 июня 2012 г. № 761. URL: </w:t>
      </w:r>
      <w:hyperlink r:id="rId17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http://www.consultant.ru/document/cons_doc_LAW_130516/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 ратификации Конвенции о правах инвалидов [Электронный ресурс] / Федеральный закон от 3 мая 2012 года № 46-ФЗ. URL: </w:t>
      </w:r>
      <w:hyperlink r:id="rId18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https://base.garant.ru/70170066/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 социальной защите инвалидов в Российской Федерации [Электронный ресурс] / Федеральный закон от 24 ноября 1995 г. № 181-ФЗ. URL: </w:t>
      </w:r>
      <w:hyperlink r:id="rId19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http://www.consultant.ru/document/cons_doc_LAW_8559/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Об образовании в Российской Федерации [Электронный ресурс] / Федеральный закон Российской Федерации от 29 декабря 2012 г. № 273-ФЗ; принят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Гос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. Думой 21 дек. 2012 г.;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одобр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>. Советом Федерации 26 декабря 2012 г. URL: </w:t>
      </w:r>
      <w:hyperlink r:id="rId20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http://www.consultant.ru/document/cons_doc_LAW_140174/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Об утверждении комплексных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 [Электронный ресурс] / Распоряжение Правительства Российской Федерации от </w:t>
      </w:r>
      <w:r w:rsidRPr="002604E2">
        <w:rPr>
          <w:rFonts w:ascii="Times New Roman" w:eastAsia="Times New Roman" w:hAnsi="Times New Roman" w:cs="Times New Roman"/>
          <w:sz w:val="30"/>
          <w:szCs w:val="30"/>
        </w:rPr>
        <w:lastRenderedPageBreak/>
        <w:t>15 октября 2012 г. № 1921-р. URL: https://www.garant.ru/products/ipo/prime/doc/70142636/</w:t>
      </w:r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Об утверждении методических рекомендаций о создании и функционировании центров опережающей профессиональной подготовки [Электронный ресурс] / Распоряжение Министерства просвещения России от 28 февраля 2019 г. № Р-16 (в редакции от 18 октября 2019 г.)</w:t>
      </w:r>
      <w:proofErr w:type="gramStart"/>
      <w:r w:rsidRPr="002604E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gramStart"/>
      <w:r w:rsidRPr="002604E2"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 w:rsidRPr="002604E2">
        <w:rPr>
          <w:rFonts w:ascii="Times New Roman" w:eastAsia="Times New Roman" w:hAnsi="Times New Roman" w:cs="Times New Roman"/>
          <w:sz w:val="30"/>
          <w:szCs w:val="30"/>
        </w:rPr>
        <w:t>. 3. URL: </w:t>
      </w:r>
      <w:hyperlink r:id="rId21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http://docs.cntd.ru/document/554207472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Об утверждении перечней специальностей и направлений подготовки высшего образования / Приказ Министерства образования и науки РФ от 12 сентября 2013 г. № 1061. URL: </w:t>
      </w:r>
      <w:hyperlink r:id="rId22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https://base.garant.ru/70480868/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\Об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 [Электронный ресурс] / Приказ Министерства труда и социальной защиты Российской Федерации, Министерства просвещения Российской Федерации, Министерства науки и высшего образования Российской Федерации от 14 декабря 2018 г. № 804н/299/1154. URL: </w:t>
      </w:r>
      <w:hyperlink r:id="rId23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https://www.garant.ru/products/ipo/prime/doc/72039590/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Особенности приема на </w:t>
      </w:r>
      <w:proofErr w:type="gramStart"/>
      <w:r w:rsidRPr="002604E2">
        <w:rPr>
          <w:rFonts w:ascii="Times New Roman" w:eastAsia="Times New Roman" w:hAnsi="Times New Roman" w:cs="Times New Roman"/>
          <w:sz w:val="30"/>
          <w:szCs w:val="30"/>
        </w:rPr>
        <w:t>обучение по</w:t>
      </w:r>
      <w:proofErr w:type="gram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–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бакалавриата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,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специалитета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>, программам магистратуры, программам подготовки научно-педагогических кадров в аспирантуре на 2020/21 учебный год (утв. приказом Министерства образования и науки РФ от 15 июня 2020 г. № 726). URL: </w:t>
      </w:r>
      <w:hyperlink r:id="rId24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https://minobrnauki.gov.ru/ru/documents/card/?id_4=1201&amp;cat=/ru/documents/docs/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(утв. Приказом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Минобрнауки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России от 09.11.2015 N 1309). URL: </w:t>
      </w:r>
      <w:hyperlink r:id="rId25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https://legalacts.ru/doc/prikaz-minobrnauki-rossii-ot-09112015-n-1309/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бакалавриата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,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специалитета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>, программам магистратуры (утв. приказом Министерства образования и науки РФ от 19 декабря 2013 г. № 1367). URL: </w:t>
      </w:r>
      <w:hyperlink r:id="rId26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https://www.garant.ru/products/ipo/prime/doc/70503294/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lastRenderedPageBreak/>
        <w:t>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 (утв. </w:t>
      </w:r>
      <w:hyperlink r:id="rId27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приказом</w:t>
        </w:r>
      </w:hyperlink>
      <w:r w:rsidRPr="002604E2">
        <w:rPr>
          <w:rFonts w:ascii="Times New Roman" w:eastAsia="Times New Roman" w:hAnsi="Times New Roman" w:cs="Times New Roman"/>
          <w:sz w:val="30"/>
          <w:szCs w:val="30"/>
        </w:rPr>
        <w:t> Министерства образования и науки РФ от 19 ноября 2013 г. N 1259). URL: </w:t>
      </w:r>
      <w:hyperlink r:id="rId28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https://base.garant.ru/70581484/53f89421bbdaf741eb2d1ecc4ddb4c33/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Порядок приема лиц на подготовительные отделения федеральных государственных образовательных организаций высшего образования (утв. приказом Министерства образования и науки РФ от 13 августа 2019 г. № 602). URL: </w:t>
      </w:r>
      <w:hyperlink r:id="rId29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https://www.garant.ru/products/ipo/prime/doc/72946248/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Порядок приема на </w:t>
      </w:r>
      <w:proofErr w:type="gramStart"/>
      <w:r w:rsidRPr="002604E2">
        <w:rPr>
          <w:rFonts w:ascii="Times New Roman" w:eastAsia="Times New Roman" w:hAnsi="Times New Roman" w:cs="Times New Roman"/>
          <w:sz w:val="30"/>
          <w:szCs w:val="30"/>
        </w:rPr>
        <w:t>обучение по</w:t>
      </w:r>
      <w:proofErr w:type="gram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–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бакалавриата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,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специалитета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>, программам магистратуры, (утв. приказом Министерства образования и науки РФ от 14 октября 2015 г. № 1147). URL: </w:t>
      </w:r>
      <w:hyperlink r:id="rId30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https://www.garant.ru/products/ipo/prime/doc/74441661/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Порядок приема на </w:t>
      </w:r>
      <w:proofErr w:type="gramStart"/>
      <w:r w:rsidRPr="002604E2">
        <w:rPr>
          <w:rFonts w:ascii="Times New Roman" w:eastAsia="Times New Roman" w:hAnsi="Times New Roman" w:cs="Times New Roman"/>
          <w:sz w:val="30"/>
          <w:szCs w:val="30"/>
        </w:rPr>
        <w:t>обучение по</w:t>
      </w:r>
      <w:proofErr w:type="gram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высшего образования – программам подготовки научно-педагогических кадров в аспирантуре (утв. </w:t>
      </w:r>
      <w:hyperlink r:id="rId31" w:anchor="/document/71623630/entry/0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приказом</w:t>
        </w:r>
      </w:hyperlink>
      <w:r w:rsidRPr="002604E2">
        <w:rPr>
          <w:rFonts w:ascii="Times New Roman" w:eastAsia="Times New Roman" w:hAnsi="Times New Roman" w:cs="Times New Roman"/>
          <w:sz w:val="30"/>
          <w:szCs w:val="30"/>
        </w:rPr>
        <w:t> Министерства образования и науки РФ от 12 января 2017 г. N 13). URL: </w:t>
      </w:r>
      <w:hyperlink r:id="rId32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https://base.garant.ru/70480868/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бакалавриата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, программам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специалитета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и программам магистратуры (утв. приказом Министерства образования и науки РФ от 29 июня 2015 г. № 636). URL: </w:t>
      </w:r>
      <w:hyperlink r:id="rId33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https://www.garant.ru/products/ipo/prime/doc/71045690/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Правила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 (утв. постановлением Правительства Российской Федерации от 10 июля 2013 г. № 582). URL: </w:t>
      </w:r>
      <w:hyperlink r:id="rId34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https://base.garant.ru/70413268/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Руководство по соблюдению организациями, осуществляющими образовательную деятельность, требований законодательства Российской Федерации в сфере образования к приему на обучение в организацию, осуществляющую образовательную деятельность, в части обеспечения доступности образования для инвалидов и лиц с ограниченными возможностями здоровья (с учетом особенностей приема на обучение на 2020/2021 учебный год)» </w:t>
      </w:r>
      <w:r w:rsidRPr="002604E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(утв.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Рособрнадзором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>). URL: </w:t>
      </w:r>
      <w:hyperlink r:id="rId35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http://www.consultant.ru/document/cons_doc_LAW_357318/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(утв. приказом </w:t>
      </w:r>
      <w:proofErr w:type="spellStart"/>
      <w:r w:rsidRPr="002604E2">
        <w:rPr>
          <w:rFonts w:ascii="Times New Roman" w:eastAsia="Times New Roman" w:hAnsi="Times New Roman" w:cs="Times New Roman"/>
          <w:sz w:val="30"/>
          <w:szCs w:val="30"/>
        </w:rPr>
        <w:t>Рособрнадзора</w:t>
      </w:r>
      <w:proofErr w:type="spellEnd"/>
      <w:r w:rsidRPr="002604E2">
        <w:rPr>
          <w:rFonts w:ascii="Times New Roman" w:eastAsia="Times New Roman" w:hAnsi="Times New Roman" w:cs="Times New Roman"/>
          <w:sz w:val="30"/>
          <w:szCs w:val="30"/>
        </w:rPr>
        <w:t xml:space="preserve"> от 29 мая 2014 г. № 785). URL: </w:t>
      </w:r>
      <w:hyperlink r:id="rId36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https://base.garant.ru/70713570/</w:t>
        </w:r>
      </w:hyperlink>
    </w:p>
    <w:p w:rsidR="002604E2" w:rsidRPr="002604E2" w:rsidRDefault="002604E2" w:rsidP="00260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4E2">
        <w:rPr>
          <w:rFonts w:ascii="Times New Roman" w:eastAsia="Times New Roman" w:hAnsi="Times New Roman" w:cs="Times New Roman"/>
          <w:sz w:val="30"/>
          <w:szCs w:val="30"/>
        </w:rPr>
        <w:t>Указ Президента РФ от 7 мая 2012 г. N 599 «О мерах по реализации государственной политики в области образования и науки». URL: </w:t>
      </w:r>
      <w:hyperlink r:id="rId37" w:anchor="block_36" w:history="1">
        <w:r w:rsidRPr="002604E2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https://base.garant.ru/70170946/#block_36</w:t>
        </w:r>
      </w:hyperlink>
    </w:p>
    <w:p w:rsidR="004123AF" w:rsidRDefault="004123AF"/>
    <w:sectPr w:rsidR="004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2AB"/>
    <w:multiLevelType w:val="multilevel"/>
    <w:tmpl w:val="43E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4E2"/>
    <w:rsid w:val="002604E2"/>
    <w:rsid w:val="0041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604E2"/>
    <w:rPr>
      <w:b/>
      <w:bCs/>
    </w:rPr>
  </w:style>
  <w:style w:type="character" w:styleId="a4">
    <w:name w:val="Hyperlink"/>
    <w:basedOn w:val="a0"/>
    <w:uiPriority w:val="99"/>
    <w:semiHidden/>
    <w:unhideWhenUsed/>
    <w:rsid w:val="00260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s://base.garant.ru/73664694/" TargetMode="External"/><Relationship Id="rId18" Type="http://schemas.openxmlformats.org/officeDocument/2006/relationships/hyperlink" Target="https://base.garant.ru/70170066/" TargetMode="External"/><Relationship Id="rId26" Type="http://schemas.openxmlformats.org/officeDocument/2006/relationships/hyperlink" Target="https://www.garant.ru/products/ipo/prime/doc/70503294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4207472" TargetMode="External"/><Relationship Id="rId34" Type="http://schemas.openxmlformats.org/officeDocument/2006/relationships/hyperlink" Target="https://base.garant.ru/70413268/" TargetMode="External"/><Relationship Id="rId7" Type="http://schemas.openxmlformats.org/officeDocument/2006/relationships/hyperlink" Target="http://base.garant.ru/2565085" TargetMode="External"/><Relationship Id="rId12" Type="http://schemas.openxmlformats.org/officeDocument/2006/relationships/hyperlink" Target="https://base.garant.ru/70680520/" TargetMode="External"/><Relationship Id="rId17" Type="http://schemas.openxmlformats.org/officeDocument/2006/relationships/hyperlink" Target="http://www.consultant.ru/document/cons_doc_LAW_130516/" TargetMode="External"/><Relationship Id="rId25" Type="http://schemas.openxmlformats.org/officeDocument/2006/relationships/hyperlink" Target="https://legalacts.ru/doc/prikaz-minobrnauki-rossii-ot-09112015-n-1309/" TargetMode="External"/><Relationship Id="rId33" Type="http://schemas.openxmlformats.org/officeDocument/2006/relationships/hyperlink" Target="https://www.garant.ru/products/ipo/prime/doc/7104569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170946/" TargetMode="External"/><Relationship Id="rId20" Type="http://schemas.openxmlformats.org/officeDocument/2006/relationships/hyperlink" Target="http://www.consultant.ru/document/cons_doc_LAW_140174/" TargetMode="External"/><Relationship Id="rId29" Type="http://schemas.openxmlformats.org/officeDocument/2006/relationships/hyperlink" Target="https://www.garant.ru/products/ipo/prime/doc/729462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748426/" TargetMode="External"/><Relationship Id="rId11" Type="http://schemas.openxmlformats.org/officeDocument/2006/relationships/hyperlink" Target="https://base.garant.ru/71231214/" TargetMode="External"/><Relationship Id="rId24" Type="http://schemas.openxmlformats.org/officeDocument/2006/relationships/hyperlink" Target="https://minobrnauki.gov.ru/ru/documents/card/?id_4=1201&amp;cat=/ru/documents/docs/" TargetMode="External"/><Relationship Id="rId32" Type="http://schemas.openxmlformats.org/officeDocument/2006/relationships/hyperlink" Target="https://base.garant.ru/70480868/" TargetMode="External"/><Relationship Id="rId37" Type="http://schemas.openxmlformats.org/officeDocument/2006/relationships/hyperlink" Target="https://base.garant.ru/70170946/" TargetMode="External"/><Relationship Id="rId5" Type="http://schemas.openxmlformats.org/officeDocument/2006/relationships/hyperlink" Target="http://docs.cntd.ru/document/554102819" TargetMode="External"/><Relationship Id="rId15" Type="http://schemas.openxmlformats.org/officeDocument/2006/relationships/hyperlink" Target="https://base.garant.ru/6198652/" TargetMode="External"/><Relationship Id="rId23" Type="http://schemas.openxmlformats.org/officeDocument/2006/relationships/hyperlink" Target="https://www.garant.ru/products/ipo/prime/doc/72039590/" TargetMode="External"/><Relationship Id="rId28" Type="http://schemas.openxmlformats.org/officeDocument/2006/relationships/hyperlink" Target="https://base.garant.ru/70581484/53f89421bbdaf741eb2d1ecc4ddb4c33/" TargetMode="External"/><Relationship Id="rId36" Type="http://schemas.openxmlformats.org/officeDocument/2006/relationships/hyperlink" Target="https://base.garant.ru/70713570/" TargetMode="External"/><Relationship Id="rId10" Type="http://schemas.openxmlformats.org/officeDocument/2006/relationships/hyperlink" Target="https://base.garant.ru/71231214/" TargetMode="External"/><Relationship Id="rId19" Type="http://schemas.openxmlformats.org/officeDocument/2006/relationships/hyperlink" Target="http://www.consultant.ru/document/cons_doc_LAW_8559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metod.tmb.muzkult.ru/media/2018/09/10/1217482750/Kopmleks_mer_2012.pdf" TargetMode="External"/><Relationship Id="rId14" Type="http://schemas.openxmlformats.org/officeDocument/2006/relationships/hyperlink" Target="https://base.garant.ru/70429494" TargetMode="External"/><Relationship Id="rId22" Type="http://schemas.openxmlformats.org/officeDocument/2006/relationships/hyperlink" Target="https://base.garant.ru/70480868/" TargetMode="External"/><Relationship Id="rId27" Type="http://schemas.openxmlformats.org/officeDocument/2006/relationships/hyperlink" Target="https://base.garant.ru/70581484/" TargetMode="External"/><Relationship Id="rId30" Type="http://schemas.openxmlformats.org/officeDocument/2006/relationships/hyperlink" Target="https://www.garant.ru/products/ipo/prime/doc/74441661/" TargetMode="External"/><Relationship Id="rId35" Type="http://schemas.openxmlformats.org/officeDocument/2006/relationships/hyperlink" Target="http://www.consultant.ru/document/cons_doc_LAW_35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ТЕХНО7</dc:creator>
  <cp:keywords/>
  <dc:description/>
  <cp:lastModifiedBy>ТЕХНО7</cp:lastModifiedBy>
  <cp:revision>2</cp:revision>
  <dcterms:created xsi:type="dcterms:W3CDTF">2021-04-02T06:44:00Z</dcterms:created>
  <dcterms:modified xsi:type="dcterms:W3CDTF">2021-04-02T06:45:00Z</dcterms:modified>
</cp:coreProperties>
</file>