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3F" w:rsidRDefault="0009213F" w:rsidP="0009213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Муниципальное бюджетн</w:t>
      </w:r>
      <w:r w:rsidRPr="0074364B">
        <w:rPr>
          <w:rFonts w:ascii="Cambria" w:hAnsi="Cambria"/>
          <w:b/>
          <w:sz w:val="28"/>
          <w:szCs w:val="28"/>
        </w:rPr>
        <w:t>ое общеобразовательное учреждение Вознесенская средняя общеобразовательная школа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09213F" w:rsidRPr="0074364B" w:rsidRDefault="0009213F" w:rsidP="0009213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имени Леонида Чекмарёва</w:t>
      </w:r>
    </w:p>
    <w:p w:rsidR="0009213F" w:rsidRPr="0074364B" w:rsidRDefault="0009213F" w:rsidP="0009213F">
      <w:pPr>
        <w:jc w:val="center"/>
        <w:rPr>
          <w:rFonts w:ascii="Cambria" w:hAnsi="Cambria"/>
          <w:b/>
          <w:sz w:val="28"/>
          <w:szCs w:val="28"/>
        </w:rPr>
      </w:pPr>
    </w:p>
    <w:p w:rsidR="0009213F" w:rsidRPr="0074364B" w:rsidRDefault="0009213F" w:rsidP="0009213F">
      <w:pPr>
        <w:jc w:val="center"/>
        <w:rPr>
          <w:rFonts w:ascii="Cambria" w:hAnsi="Cambria"/>
          <w:b/>
          <w:sz w:val="28"/>
          <w:szCs w:val="28"/>
        </w:rPr>
      </w:pPr>
    </w:p>
    <w:p w:rsidR="0009213F" w:rsidRPr="0074364B" w:rsidRDefault="0009213F" w:rsidP="0009213F">
      <w:pPr>
        <w:jc w:val="center"/>
        <w:rPr>
          <w:rFonts w:ascii="Cambria" w:hAnsi="Cambria"/>
          <w:b/>
          <w:sz w:val="28"/>
          <w:szCs w:val="28"/>
        </w:rPr>
      </w:pPr>
    </w:p>
    <w:p w:rsidR="0009213F" w:rsidRPr="0074364B" w:rsidRDefault="0009213F" w:rsidP="0009213F">
      <w:pPr>
        <w:jc w:val="center"/>
        <w:rPr>
          <w:rFonts w:ascii="Cambria" w:hAnsi="Cambria"/>
          <w:b/>
          <w:sz w:val="28"/>
          <w:szCs w:val="28"/>
        </w:rPr>
      </w:pPr>
    </w:p>
    <w:p w:rsidR="0009213F" w:rsidRPr="0074364B" w:rsidRDefault="0009213F" w:rsidP="0009213F">
      <w:pPr>
        <w:spacing w:line="360" w:lineRule="auto"/>
        <w:rPr>
          <w:rFonts w:ascii="Cambria" w:hAnsi="Cambria"/>
          <w:b/>
          <w:sz w:val="28"/>
          <w:szCs w:val="28"/>
        </w:rPr>
      </w:pPr>
      <w:r w:rsidRPr="0074364B">
        <w:rPr>
          <w:rFonts w:ascii="Cambria" w:hAnsi="Cambria"/>
          <w:b/>
          <w:sz w:val="28"/>
          <w:szCs w:val="28"/>
        </w:rPr>
        <w:t>Согласовано:</w:t>
      </w:r>
    </w:p>
    <w:p w:rsidR="0009213F" w:rsidRPr="0074364B" w:rsidRDefault="0009213F" w:rsidP="0009213F">
      <w:pPr>
        <w:spacing w:line="360" w:lineRule="auto"/>
        <w:rPr>
          <w:rFonts w:ascii="Cambria" w:hAnsi="Cambria"/>
          <w:b/>
          <w:sz w:val="28"/>
          <w:szCs w:val="28"/>
        </w:rPr>
      </w:pPr>
      <w:r w:rsidRPr="0074364B">
        <w:rPr>
          <w:rFonts w:ascii="Cambria" w:hAnsi="Cambria"/>
          <w:b/>
          <w:sz w:val="28"/>
          <w:szCs w:val="28"/>
        </w:rPr>
        <w:t>Зам по ВР ________ Богданова Е.А.</w:t>
      </w:r>
    </w:p>
    <w:p w:rsidR="0009213F" w:rsidRPr="0074364B" w:rsidRDefault="0009213F" w:rsidP="0009213F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       »  ___________2015-2019</w:t>
      </w:r>
      <w:r w:rsidRPr="0074364B">
        <w:rPr>
          <w:rFonts w:ascii="Cambria" w:hAnsi="Cambria"/>
          <w:b/>
          <w:sz w:val="28"/>
          <w:szCs w:val="28"/>
        </w:rPr>
        <w:t xml:space="preserve"> года.</w:t>
      </w:r>
    </w:p>
    <w:p w:rsidR="0009213F" w:rsidRPr="0074364B" w:rsidRDefault="0009213F" w:rsidP="0009213F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09213F" w:rsidRPr="0074364B" w:rsidRDefault="0009213F" w:rsidP="0009213F">
      <w:pPr>
        <w:rPr>
          <w:rFonts w:ascii="Cambria" w:hAnsi="Cambria"/>
          <w:b/>
          <w:sz w:val="28"/>
          <w:szCs w:val="28"/>
        </w:rPr>
      </w:pPr>
    </w:p>
    <w:p w:rsidR="0009213F" w:rsidRPr="0074364B" w:rsidRDefault="0009213F" w:rsidP="0009213F">
      <w:pPr>
        <w:rPr>
          <w:rFonts w:ascii="Cambria" w:hAnsi="Cambria"/>
          <w:b/>
          <w:sz w:val="28"/>
          <w:szCs w:val="28"/>
        </w:rPr>
      </w:pPr>
    </w:p>
    <w:p w:rsidR="0009213F" w:rsidRPr="0074364B" w:rsidRDefault="0009213F" w:rsidP="0009213F">
      <w:pPr>
        <w:jc w:val="center"/>
        <w:rPr>
          <w:rFonts w:ascii="Cambria" w:hAnsi="Cambria"/>
          <w:b/>
          <w:sz w:val="36"/>
          <w:szCs w:val="36"/>
        </w:rPr>
      </w:pPr>
      <w:r w:rsidRPr="0074364B">
        <w:rPr>
          <w:rFonts w:ascii="Cambria" w:hAnsi="Cambria"/>
          <w:b/>
          <w:sz w:val="36"/>
          <w:szCs w:val="36"/>
        </w:rPr>
        <w:t xml:space="preserve">Рабочая программа </w:t>
      </w:r>
    </w:p>
    <w:p w:rsidR="0009213F" w:rsidRPr="0074364B" w:rsidRDefault="00D138C2" w:rsidP="0009213F">
      <w:pPr>
        <w:jc w:val="center"/>
        <w:rPr>
          <w:rFonts w:ascii="Cambria" w:hAnsi="Cambria"/>
          <w:b/>
          <w:sz w:val="36"/>
          <w:szCs w:val="36"/>
        </w:rPr>
      </w:pPr>
      <w:proofErr w:type="gramStart"/>
      <w:r>
        <w:rPr>
          <w:rFonts w:ascii="Cambria" w:hAnsi="Cambria"/>
          <w:b/>
          <w:sz w:val="36"/>
          <w:szCs w:val="36"/>
        </w:rPr>
        <w:t>военно</w:t>
      </w:r>
      <w:proofErr w:type="gramEnd"/>
      <w:r>
        <w:rPr>
          <w:rFonts w:ascii="Cambria" w:hAnsi="Cambria"/>
          <w:b/>
          <w:sz w:val="36"/>
          <w:szCs w:val="36"/>
        </w:rPr>
        <w:t>-патриотического объединения</w:t>
      </w:r>
      <w:r w:rsidR="0009213F">
        <w:rPr>
          <w:rFonts w:ascii="Cambria" w:hAnsi="Cambria"/>
          <w:b/>
          <w:sz w:val="36"/>
          <w:szCs w:val="36"/>
        </w:rPr>
        <w:t xml:space="preserve"> «РУСИЧИ</w:t>
      </w:r>
      <w:r w:rsidR="0009213F" w:rsidRPr="0074364B">
        <w:rPr>
          <w:rFonts w:ascii="Cambria" w:hAnsi="Cambria"/>
          <w:b/>
          <w:sz w:val="36"/>
          <w:szCs w:val="36"/>
        </w:rPr>
        <w:t>»</w:t>
      </w:r>
    </w:p>
    <w:p w:rsidR="0009213F" w:rsidRPr="0074364B" w:rsidRDefault="0009213F" w:rsidP="0009213F">
      <w:pPr>
        <w:rPr>
          <w:rFonts w:ascii="Cambria" w:hAnsi="Cambria"/>
          <w:b/>
          <w:sz w:val="28"/>
          <w:szCs w:val="28"/>
        </w:rPr>
      </w:pPr>
    </w:p>
    <w:p w:rsidR="0009213F" w:rsidRPr="0074364B" w:rsidRDefault="0009213F" w:rsidP="0009213F">
      <w:pPr>
        <w:jc w:val="center"/>
        <w:rPr>
          <w:rFonts w:ascii="Cambria" w:hAnsi="Cambria"/>
          <w:b/>
          <w:sz w:val="28"/>
          <w:szCs w:val="28"/>
        </w:rPr>
      </w:pPr>
    </w:p>
    <w:p w:rsidR="0009213F" w:rsidRPr="0074364B" w:rsidRDefault="0009213F" w:rsidP="0009213F">
      <w:pPr>
        <w:jc w:val="right"/>
        <w:rPr>
          <w:rFonts w:ascii="Cambria" w:hAnsi="Cambria"/>
          <w:b/>
          <w:sz w:val="28"/>
          <w:szCs w:val="28"/>
        </w:rPr>
      </w:pPr>
    </w:p>
    <w:p w:rsidR="0009213F" w:rsidRPr="0074364B" w:rsidRDefault="0009213F" w:rsidP="0009213F">
      <w:pPr>
        <w:rPr>
          <w:rFonts w:ascii="Cambria" w:hAnsi="Cambria"/>
          <w:b/>
          <w:sz w:val="28"/>
          <w:szCs w:val="28"/>
        </w:rPr>
      </w:pPr>
      <w:r w:rsidRPr="0074364B">
        <w:rPr>
          <w:rFonts w:ascii="Cambria" w:hAnsi="Cambria"/>
          <w:b/>
          <w:sz w:val="28"/>
          <w:szCs w:val="28"/>
        </w:rPr>
        <w:t xml:space="preserve">                                                   </w:t>
      </w:r>
      <w:r>
        <w:rPr>
          <w:rFonts w:ascii="Cambria" w:hAnsi="Cambria"/>
          <w:b/>
          <w:sz w:val="28"/>
          <w:szCs w:val="28"/>
        </w:rPr>
        <w:t xml:space="preserve">                           </w:t>
      </w:r>
      <w:r w:rsidRPr="0074364B">
        <w:rPr>
          <w:rFonts w:ascii="Cambria" w:hAnsi="Cambria"/>
          <w:b/>
          <w:sz w:val="28"/>
          <w:szCs w:val="28"/>
        </w:rPr>
        <w:t>Составитель:</w:t>
      </w:r>
    </w:p>
    <w:p w:rsidR="0009213F" w:rsidRPr="0074364B" w:rsidRDefault="0009213F" w:rsidP="0009213F">
      <w:pPr>
        <w:rPr>
          <w:rFonts w:ascii="Cambria" w:hAnsi="Cambria"/>
          <w:b/>
          <w:sz w:val="28"/>
          <w:szCs w:val="28"/>
        </w:rPr>
      </w:pPr>
      <w:r w:rsidRPr="0074364B">
        <w:rPr>
          <w:rFonts w:ascii="Cambria" w:hAnsi="Cambria"/>
          <w:b/>
          <w:sz w:val="28"/>
          <w:szCs w:val="28"/>
        </w:rPr>
        <w:t xml:space="preserve">                                                   </w:t>
      </w:r>
      <w:r>
        <w:rPr>
          <w:rFonts w:ascii="Cambria" w:hAnsi="Cambria"/>
          <w:b/>
          <w:sz w:val="28"/>
          <w:szCs w:val="28"/>
        </w:rPr>
        <w:t xml:space="preserve">            </w:t>
      </w:r>
      <w:r w:rsidR="00D138C2">
        <w:rPr>
          <w:rFonts w:ascii="Cambria" w:hAnsi="Cambria"/>
          <w:b/>
          <w:sz w:val="28"/>
          <w:szCs w:val="28"/>
        </w:rPr>
        <w:t xml:space="preserve">               </w:t>
      </w:r>
      <w:proofErr w:type="gramStart"/>
      <w:r w:rsidR="00D138C2">
        <w:rPr>
          <w:rFonts w:ascii="Cambria" w:hAnsi="Cambria"/>
          <w:b/>
          <w:sz w:val="28"/>
          <w:szCs w:val="28"/>
        </w:rPr>
        <w:t>Руководитель  ВПО</w:t>
      </w:r>
      <w:proofErr w:type="gramEnd"/>
      <w:r>
        <w:rPr>
          <w:rFonts w:ascii="Cambria" w:hAnsi="Cambria"/>
          <w:b/>
          <w:sz w:val="28"/>
          <w:szCs w:val="28"/>
        </w:rPr>
        <w:t xml:space="preserve"> «РУСИЧИ</w:t>
      </w:r>
      <w:r w:rsidR="00D138C2">
        <w:rPr>
          <w:rFonts w:ascii="Cambria" w:hAnsi="Cambria"/>
          <w:b/>
          <w:sz w:val="28"/>
          <w:szCs w:val="28"/>
        </w:rPr>
        <w:t>»</w:t>
      </w:r>
    </w:p>
    <w:p w:rsidR="0009213F" w:rsidRPr="0074364B" w:rsidRDefault="0009213F" w:rsidP="0009213F">
      <w:pPr>
        <w:rPr>
          <w:rFonts w:ascii="Cambria" w:hAnsi="Cambria"/>
          <w:b/>
          <w:sz w:val="28"/>
          <w:szCs w:val="28"/>
        </w:rPr>
      </w:pPr>
      <w:r w:rsidRPr="0074364B">
        <w:rPr>
          <w:rFonts w:ascii="Cambria" w:hAnsi="Cambria"/>
          <w:b/>
          <w:sz w:val="28"/>
          <w:szCs w:val="28"/>
        </w:rPr>
        <w:t xml:space="preserve">                                                                    </w:t>
      </w:r>
      <w:r>
        <w:rPr>
          <w:rFonts w:ascii="Cambria" w:hAnsi="Cambria"/>
          <w:b/>
          <w:sz w:val="28"/>
          <w:szCs w:val="28"/>
        </w:rPr>
        <w:t xml:space="preserve">          Петухов Александр Васильевич</w:t>
      </w:r>
    </w:p>
    <w:p w:rsidR="0009213F" w:rsidRPr="0074364B" w:rsidRDefault="0009213F" w:rsidP="0009213F">
      <w:pPr>
        <w:jc w:val="center"/>
        <w:rPr>
          <w:rFonts w:ascii="Cambria" w:hAnsi="Cambria"/>
          <w:b/>
          <w:sz w:val="28"/>
          <w:szCs w:val="28"/>
        </w:rPr>
      </w:pPr>
    </w:p>
    <w:p w:rsidR="0009213F" w:rsidRPr="0074364B" w:rsidRDefault="0009213F" w:rsidP="0009213F">
      <w:pPr>
        <w:rPr>
          <w:rFonts w:ascii="Calibri" w:hAnsi="Calibri"/>
          <w:b/>
          <w:sz w:val="28"/>
          <w:szCs w:val="28"/>
        </w:rPr>
      </w:pPr>
    </w:p>
    <w:p w:rsidR="0009213F" w:rsidRPr="0009213F" w:rsidRDefault="0009213F" w:rsidP="0009213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2015-2019</w:t>
      </w:r>
      <w:r w:rsidRPr="0074364B">
        <w:rPr>
          <w:rFonts w:ascii="Cambria" w:hAnsi="Cambria"/>
          <w:b/>
          <w:sz w:val="28"/>
          <w:szCs w:val="28"/>
        </w:rPr>
        <w:t xml:space="preserve"> учебный год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ПРОГРАММА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F3E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="00092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оенно</w:t>
      </w:r>
      <w:proofErr w:type="gramEnd"/>
      <w:r w:rsidR="00092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-пат</w:t>
      </w:r>
      <w:r w:rsidR="00D138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риотического объединения</w:t>
      </w:r>
      <w:r w:rsidR="00092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«Р</w:t>
      </w:r>
      <w:r w:rsidR="009D03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="00092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СИЧИ</w:t>
      </w:r>
      <w:r w:rsidRPr="00CF3E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09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2015-2019</w:t>
      </w:r>
      <w:r w:rsidRPr="00CF3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патриотических чувств сегодня – это социальная потребность Российского общества.</w:t>
      </w:r>
    </w:p>
    <w:p w:rsidR="00CF3EC4" w:rsidRPr="00CF3EC4" w:rsidRDefault="0009213F" w:rsidP="00CF3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EC4"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институтом патриотического воспитания является </w:t>
      </w:r>
      <w:r w:rsidR="00CF3EC4" w:rsidRPr="0009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  <w:r w:rsidR="00CF3EC4"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грамотно построенного учебно-воспитательного процесса из стен образовательного учреждения должен выйти человек не только с образованием, соответствующим принятому минимуму, но, прежде всего</w:t>
      </w:r>
      <w:r w:rsidR="00CF3EC4" w:rsidRPr="00CF3E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CF3EC4"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с государственным уровнем мышления, умеющий ценить и сохранять свои здоровье и жизнь, готовый отдать их ради высших интересов: сохранения жизни себя, своих близких, своего народа.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Многовековая, драматическая история нашего Отечества, имеющего протяженные границы и особое геополитическое положение, всегда была сопряжена с решением трудных задач по защите своих рубежей. Поэтому не случайно укрепление обороноспособности страны является важнейшей сферой деятельности государства, приоритетной задачей и священным делом всех россиян. При этом непреходящее значение имеет формирование у всех слоев населения страны, особенно молодежи, готовности к защите Отечества.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задачи сегодня невозможна без глубокого и серьезного осмысления вопросов, от решения которых зависит уровень организации и эффективность патриотического и военно-патриотического воспитания.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обществе, в условиях развития научно-технической мысли и новых технологических возможностей, возросли требования к интеллектуальным, профессиональным и психологическим качествам воинов.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сегодня, исходя из реалий современной жизни, следует использовать новые методы в системе патриотического воспитания.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военно-патриотиче</w:t>
      </w:r>
      <w:r w:rsidR="0009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воспитания в школе на 2015–2019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годы (далее – Программа) направлена </w:t>
      </w:r>
      <w:r w:rsidRPr="00092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</w:t>
      </w:r>
      <w:r w:rsidR="0009213F" w:rsidRPr="000921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21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сознания школьников.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комплекс организационных, методических, исследовательских и информационных мероприятий по дальнейшему развитию и совершенствованию системы военно-патриотического воспитания школьников, направленных на становление патриотизма в 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качестве нравственной основы формирования их активной жизненной позиции. Программа разработана в соответствии с государственной программой «Патриотическое воспитание граж</w:t>
      </w:r>
      <w:r w:rsidR="0009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Российской Федерации на 2015 - 2019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 Инновацией программы является - организация поисковой работы, военно-патриотическое направление в организации внеурочной деятельности в начальной школе.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</w:t>
      </w:r>
      <w:r w:rsidR="0009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ескую реализацию в школе на 2015-2019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 Программа имеет школьный статус и ориентирована на обучающихся 1-11 классов.</w:t>
      </w:r>
    </w:p>
    <w:p w:rsidR="00CF3EC4" w:rsidRPr="00CF3EC4" w:rsidRDefault="0009213F" w:rsidP="00CF3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2015 – 2019</w:t>
      </w:r>
      <w:r w:rsidR="00CF3EC4"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 воспитание человека с активной жизненной позицией, трудолюбивого и высоконравственного, патриота своей Родины, готового к защите Отечества, уважающего права и свободы личности.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этой цели необходимо решать следующие задачи: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повышение роли учебно-воспитательного процесса в формировании у школьников патриотического сознания;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внедрение в систему патриотического воспитания современных форм, методов и средств воспитательной работы;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формирование позитивного отношения школьников к военной службе и положительной мотивации относительно прохождения военной службы по контракту и по призыву;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воспитание уважени</w:t>
      </w:r>
      <w:r w:rsidRPr="000921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памяти защитников Отечества, погибших при исполнении воинского долга;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активное изучение учащимися исторических страниц воинской славы российского оружия;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проведение комплекса </w:t>
      </w:r>
      <w:r w:rsidR="0009213F"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09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9213F"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ориентационных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пропаганде профессии защитника Отечества;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взаимодействия с воинскими частями и подразделениями Российской армии</w:t>
      </w:r>
    </w:p>
    <w:p w:rsid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укрепление и развитие материально-технической базы военно-патриотического воспитания в школе.</w:t>
      </w:r>
    </w:p>
    <w:p w:rsidR="00715660" w:rsidRPr="00715660" w:rsidRDefault="00715660" w:rsidP="00715660">
      <w:pPr>
        <w:ind w:right="-8" w:firstLine="567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715660">
        <w:rPr>
          <w:rFonts w:ascii="Times New Roman" w:hAnsi="Times New Roman" w:cs="Times New Roman"/>
          <w:b/>
          <w:snapToGrid w:val="0"/>
          <w:sz w:val="28"/>
        </w:rPr>
        <w:t xml:space="preserve"> ПЛАНИРУЕМЫЕ РЕЗУЛЬТАТЫ</w:t>
      </w:r>
    </w:p>
    <w:p w:rsidR="00715660" w:rsidRPr="00CF3EC4" w:rsidRDefault="00715660" w:rsidP="00715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целостной системы патриотического воспитания, позволяющей формировать у обучающихся:</w:t>
      </w:r>
    </w:p>
    <w:p w:rsidR="00715660" w:rsidRPr="00715660" w:rsidRDefault="00715660" w:rsidP="00715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высокую общую культуру, патриотические чувства и сознание на основе исторических ценностей России, родного поселка и района;</w:t>
      </w:r>
    </w:p>
    <w:p w:rsidR="00715660" w:rsidRPr="00715660" w:rsidRDefault="00715660" w:rsidP="00715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 своей «малой» Родине, родному краю, её замечательным людям;</w:t>
      </w:r>
    </w:p>
    <w:p w:rsidR="00715660" w:rsidRPr="00715660" w:rsidRDefault="00715660" w:rsidP="00715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понимания своего гражданского долга и конституционных обязанностей;</w:t>
      </w:r>
    </w:p>
    <w:p w:rsidR="00715660" w:rsidRPr="00715660" w:rsidRDefault="00715660" w:rsidP="00715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нравственного, интеллектуального и физического развития личности;</w:t>
      </w:r>
    </w:p>
    <w:p w:rsidR="00715660" w:rsidRPr="00715660" w:rsidRDefault="00715660" w:rsidP="00715660">
      <w:pPr>
        <w:pStyle w:val="a3"/>
        <w:numPr>
          <w:ilvl w:val="0"/>
          <w:numId w:val="4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 группы «риска» к общественным мероприятиям  патриотической направленности и, как следствие, снижение числа школьников, </w:t>
      </w:r>
      <w:r w:rsidRPr="00715660">
        <w:rPr>
          <w:rFonts w:ascii="Times New Roman" w:hAnsi="Times New Roman" w:cs="Times New Roman"/>
          <w:snapToGrid w:val="0"/>
          <w:sz w:val="28"/>
        </w:rPr>
        <w:t xml:space="preserve">обогащения содержания патриотического воспитания </w:t>
      </w:r>
      <w:r w:rsidRPr="0071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совершивших правонарушения.</w:t>
      </w:r>
    </w:p>
    <w:p w:rsidR="00715660" w:rsidRPr="00715660" w:rsidRDefault="00715660" w:rsidP="00715660">
      <w:pPr>
        <w:spacing w:after="0" w:line="240" w:lineRule="auto"/>
        <w:ind w:right="-8" w:firstLine="75"/>
        <w:jc w:val="both"/>
        <w:rPr>
          <w:rFonts w:ascii="Times New Roman" w:hAnsi="Times New Roman" w:cs="Times New Roman"/>
          <w:snapToGrid w:val="0"/>
          <w:sz w:val="28"/>
        </w:rPr>
      </w:pPr>
    </w:p>
    <w:p w:rsidR="00715660" w:rsidRPr="00715660" w:rsidRDefault="00715660" w:rsidP="00715660">
      <w:pPr>
        <w:numPr>
          <w:ilvl w:val="0"/>
          <w:numId w:val="4"/>
        </w:numPr>
        <w:spacing w:after="0" w:line="240" w:lineRule="auto"/>
        <w:ind w:right="-8"/>
        <w:rPr>
          <w:rFonts w:ascii="Times New Roman" w:hAnsi="Times New Roman" w:cs="Times New Roman"/>
          <w:snapToGrid w:val="0"/>
          <w:sz w:val="28"/>
        </w:rPr>
      </w:pPr>
      <w:r w:rsidRPr="00715660">
        <w:rPr>
          <w:rFonts w:ascii="Times New Roman" w:hAnsi="Times New Roman" w:cs="Times New Roman"/>
          <w:snapToGrid w:val="0"/>
          <w:sz w:val="28"/>
        </w:rPr>
        <w:t>развитие у молодёжи социально-значимых качеств (чувство долга, верность к традициям, готовность к преодолениям трудностей, любовь к Отечеству)</w:t>
      </w:r>
    </w:p>
    <w:p w:rsidR="00715660" w:rsidRPr="00715660" w:rsidRDefault="00715660" w:rsidP="00715660">
      <w:pPr>
        <w:numPr>
          <w:ilvl w:val="0"/>
          <w:numId w:val="4"/>
        </w:numPr>
        <w:spacing w:after="0" w:line="240" w:lineRule="auto"/>
        <w:ind w:right="-8"/>
        <w:rPr>
          <w:rFonts w:ascii="Times New Roman" w:hAnsi="Times New Roman" w:cs="Times New Roman"/>
          <w:snapToGrid w:val="0"/>
          <w:sz w:val="28"/>
        </w:rPr>
      </w:pPr>
      <w:r w:rsidRPr="00715660">
        <w:rPr>
          <w:rFonts w:ascii="Times New Roman" w:hAnsi="Times New Roman" w:cs="Times New Roman"/>
          <w:snapToGrid w:val="0"/>
          <w:sz w:val="28"/>
        </w:rPr>
        <w:t>смотивированность юношей к службе в рядах российской армии.</w:t>
      </w:r>
    </w:p>
    <w:p w:rsidR="00715660" w:rsidRPr="00CF3EC4" w:rsidRDefault="00715660" w:rsidP="00CF3E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СИСТЕМОЙ ВОЕННО-ПАТРИОТИЧЕСКОГО ВОСПИТАНИЯ В ШКОЛЕ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 и структура системы управления: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Администрация школы;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Управляющий Совет школы;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ШМО классных руководителей;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ШМО учителей-предметников;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Совет старшеклассников.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Методическое обеспечение: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Внедрение нового содержания, форм и методов военно-патриотического воспитания;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методической учебы коллектива.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5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Материально-техническая база: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C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Спортивная площадка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стадион;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C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Оборудования спортивной площадки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Тренажеры для занятия атлетической гимнастикой;</w:t>
      </w:r>
    </w:p>
    <w:p w:rsidR="00CF3EC4" w:rsidRPr="00CF3EC4" w:rsidRDefault="00CF3EC4" w:rsidP="009C0D2E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Учебно-методический комплекс по программе ОБЖ;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C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Школьный краеведческий уголок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Средства индивидуальной защиты в условиях чрезвычайных ситуаций;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Компьютерный класс.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Ресурсная база: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85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Преподаватель-организатор ОБЖ, учителя физкультуры, заместитель директора по воспитательной работе, классные руководители, инспектор по охране прав детства.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УСЛОВИЯ И ВЗАИМОДЕЙСТВИЯ ДЛЯ РЕАЛИЗАЦИИ ПРОГРАММЫ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гражданских позиций учителей и преподавателей и определение их соответствия проводимой ими работе.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повышение уровня общественно-политических знаний учителей и преподавателей, совершенствование их профессиональных качеств.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индивидуальных особенностей учащихся и их родителей и внесение необходимых корректив в проводимую работу.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успехов учащихся в военно-патриотической работе должна проводиться в форме награждений грамотами, благодарностями, размещения статей в школьной газете, районной газете, на школьном сайте, видеофильмы.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Умелое использование общеобразовательных предметов в целях военно-патриотического воспитания служит одним из основных средств подготовки учащихся к защите Родины.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 начальной школе осмысливают такие понятия как </w:t>
      </w:r>
      <w:r w:rsidRPr="00CF3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Родина, подвиг, патриот, воин-освободитель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узнают о победах русского народа, учатся любить родную природу;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Изучение истории помогает учащимся усвоить основные положения о </w:t>
      </w:r>
      <w:r w:rsidRPr="00CF3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войне и армии, о войнах справедливых и несправедливых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роли народа и личности в истории;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 уроках литературы формируются нравственные идеалы молодежи на примерах </w:t>
      </w:r>
      <w:r w:rsidRPr="00CF3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положительных героев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художественных произведений, устанавливается живая связь далекого прошлого с современностью, воспитывается </w:t>
      </w:r>
      <w:r w:rsidRPr="00CF3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чувство гордости за Родину и народ;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 процессе изучения физики, химии, биологии, географии, математики у учащихся формируется диалектическое понимание развития природы. Учащиеся знакомятся </w:t>
      </w:r>
      <w:r w:rsidRPr="00CF3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применением законов</w:t>
      </w:r>
      <w:r w:rsidR="00092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физики, химии, биологии </w:t>
      </w:r>
      <w:r w:rsidRPr="00CF3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военном деле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влиянием НТР на </w:t>
      </w:r>
      <w:r w:rsidRPr="00CF3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военной техники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Уникальным средством патриотического воспитания являются уроки музыки. Они позволяют воздействовать через музыку на </w:t>
      </w:r>
      <w:r w:rsidRPr="00CF3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духовный мир учащихся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их нравственность;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 занятиях информатики возможно использование таких обучающих программ, которые позволяют развивать </w:t>
      </w:r>
      <w:r w:rsidRPr="00CF3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быстроту реакции, навыки работы на сложной боевой технике.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проектной деятельности по информатике целесообразно привлекать учащихся к созданию презентаций, сайтов по военно-патриотической тематике;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 занятиях физической культуры формируются качества</w:t>
      </w:r>
      <w:r w:rsidR="000921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воину: </w:t>
      </w:r>
      <w:r w:rsidRPr="00CF3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сила, быстрота, гибкость, ловкость, выносливость, координация и точность движений.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 РЕАЛИЗАЦИИ ПРОГРАММЫ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на основе обобщенных оценочных показателей, включающих целенаправленность воспитательного процесса, его системный, содержательный и организационный характер, использование современных технологий воспитательного воздействия.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анализируют и готовят предложения по патриотическому воспитанию обучающихся и представляют их заместителю 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директора по воспитательной работе. Заместитель директора по воспитательной работе совместно с преподавателем-организатором ОБЖ разрабатывают ежегодный план основных мероприятий по военно-патриотическому воспитанию школьников.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мероприятий Программы осуществляет директор школы.</w:t>
      </w:r>
    </w:p>
    <w:p w:rsidR="00CF3EC4" w:rsidRPr="00CF3EC4" w:rsidRDefault="00715660" w:rsidP="00715660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С ПЕРЕЧИСЛЕНИЕМ ВИДОВ ДЕЯТЕЛЬНОСТИ И ФОРМ ОРГАНИЗАЦИИ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Организационно-методическое: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Заседания ШМО учителей предметников и ШМО классных руководителей;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Участие в районных и краевых семинарах по организации военно-патриотической работы;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Планирование и проведение традиционных мероприятий: 1 сентября – День Здоровья, 1 октября - День пожилого человека, 4 ноября – День народного единства, 24 ноября – День Матери, 9 декабря - День героев России, 12 декабря – День </w:t>
      </w:r>
      <w:r w:rsidR="0009213F"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23 февраля – день воинской славы, военно-спортивная игра </w:t>
      </w:r>
      <w:proofErr w:type="gramStart"/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Полигон</w:t>
      </w:r>
      <w:proofErr w:type="gramEnd"/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9 мая - Вахта памяти, парад трех Поколений, 1 июня – День защиты детей;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Разработка годового плана- графика спортивных соревнований по военно-прикладным видам спорта;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и проведение встреч с ветеранами войны и участниками боевых действий;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Планирование работы школьного музея.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Информационное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Оформление тематических уголков «Символы государства» в каждом кабинете;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Выпуск тематических стенгазет, плакатов;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Выпуск школьной газеты;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Создание экспозиций школьного музея на военную тематику «Память»;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Оформление книжных тематических выставок в библиотеке школы;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Проведение уроков мужества с приглашением ветеранов войны и труда, военнослужащих, курсантов.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Исследовательско - поисковое (историческое)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Поисковая деятельность на базе школьного музея;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Исследовательская деятельность в рамках предметных кружков;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Исследовательская деятельность военно-спортивного клуба;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Участие в НПК;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конкурса сочинений «История Великой отечественной войны в истории моей семьи»;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Участие во Всероссийском конкурсе исследовательских работ старшеклассников «Человек в истории»;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Исследовательские проекты средствами компьютерного дизайна «В памяти народной», «Военнослужащие – выпускники школы», «Военно-патриотическое воспитание в школе».</w:t>
      </w:r>
    </w:p>
    <w:p w:rsidR="00CF3EC4" w:rsidRPr="00CF3EC4" w:rsidRDefault="0009213F" w:rsidP="00CF3EC4">
      <w:pPr>
        <w:shd w:val="clear" w:color="auto" w:fill="FFFFFF"/>
        <w:spacing w:before="100" w:beforeAutospacing="1" w:after="199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Эколога</w:t>
      </w:r>
      <w:r w:rsidR="00CF3EC4"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краеведческое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туристических походов, экскурсий и походов к пам</w:t>
      </w:r>
      <w:r w:rsidR="00B8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ятникам природы и истории Баган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Деятельность краеведческого клуба;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Разработка маршрута «К истоку подвига»;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Участие в экологический акциях «Чистый поселок», «Живи Родник»</w:t>
      </w:r>
      <w:r w:rsidRPr="00CF3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Проект «Достопримеча</w:t>
      </w:r>
      <w:r w:rsidR="00B8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природные объекты Баган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района»;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Проект «История школы»</w:t>
      </w:r>
      <w:r w:rsidRPr="00CF3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Создание эколого-краеведческого отряда в летнем оздоровительном лагере.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Патриотическое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Изучение народных традиций;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Проведение народных праздников;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Проект « Народные игры»;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Проведение тематических уроков русского языка, литературы, истории, технологии, музыки, ИЗО;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и проведение семейных праздников;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выставок народного творчества;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Тематическое мероприятие под девизом « Я – гражданин России»;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Проект « Имя России»;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Тематические классные часы о символах государства;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Военно-спортивная игра « Зарница»;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Военно-спортивная эстафета;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Вахта памяти.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Духовно-нравственное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и проведение операций «Забота», «Ветеран» по оказанию помощи ветеранам войны и труда, престарелым и одиноким людям села;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Участие и проведение волонтерских акций;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и проведение встреч с ветеранами, уроков мужества, Дня пожилого человека, День Матери;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Тематические классные часы, диспуты на темы нравственности;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и проведение работы по изучению прав человека;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Благоустройство территорий села;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Участие в районном мероприятии «День призывника».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Основы безопасности жизнедеятельности: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Уроки ОБЖ в 2 – 11 классах;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Интегрированный курс ОБЖ на уроках окружающего мира, физической культуры, технологии, обществознания, физики, химии, биологии, географии в 1-11 классах;</w:t>
      </w:r>
    </w:p>
    <w:p w:rsidR="00CF3EC4" w:rsidRPr="00CF3EC4" w:rsidRDefault="00CF3EC4" w:rsidP="00B87F0D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отрядов «ЮДП»;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и проведение в школе месячника ГО и Дня защиты детей.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Военно-техническое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Уроки физики, математики, информатики, химии, технологии;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Уроки ОБЖ;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Изучение техники и ПДД в профильном технологическом классе (10-11 класс);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Получение специальности «оператор ЭВМ» в профильном информационно-технологическом классе;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Участие в конкурсе «Безопасное колесо».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Военно-спортивное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Уроки физической культуры;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Изучение основ воинских знаний на уроках ОБЖ в 8 - 11 классах;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Военно-полевые сборы в 10 классе;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Спортивные секции и занятия группы ОФП;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Организация и проведение </w:t>
      </w:r>
      <w:r w:rsidR="00B87F0D"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школьных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Участие в районных, краевых соревнованиях;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Участие в районной спартакиаде допризывной молодежи;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Участие в районной и краевой военно-спортивной игре « Зарница»;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Организация </w:t>
      </w:r>
      <w:r w:rsidR="00B87F0D"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школьных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военно-спортивных игр, эстафет: 2-4 классы, 5-8 классы, 9-10 классы;</w:t>
      </w:r>
    </w:p>
    <w:p w:rsidR="00CF3EC4" w:rsidRPr="00CF3EC4" w:rsidRDefault="00CF3EC4" w:rsidP="00CF3EC4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Посещение воинской части.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ВОЕННО-ПАТРИОТИЧЕСКОЙ РАБОТЫ НА ТРЕХ УРОВНЯХ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2870"/>
        <w:gridCol w:w="3650"/>
      </w:tblGrid>
      <w:tr w:rsidR="00CF3EC4" w:rsidRPr="00CF3EC4" w:rsidTr="00CF3EC4">
        <w:trPr>
          <w:trHeight w:val="2552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  <w:r w:rsidRPr="00CF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УРОВЕНЬ </w:t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(1-4 </w:t>
            </w:r>
            <w:proofErr w:type="spellStart"/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начальной школы.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потенциальных возможностей военно-патриотического воспитания в ходе изучения общеобразовательных дисциплин и внеурочной деятельности.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духовно-нравственных качеств, определяющих гражданина и патриота (изучение государственных символов, воинской славы России);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восхищения и гордости российскими воинами, героями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Уроки «Литературное чтение», «Окружающий мир», «Музыка», «Технология», физическая культура;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Тематические классные часы и праздники;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</w:t>
            </w:r>
            <w:proofErr w:type="gramEnd"/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Экскурсии в районный и краевой краеведческие музеи;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Организация военно-спортивной игры;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Организация военно-спортивной эстафеты;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Конкурс рисунков на военную тему;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Конкурс военных песен.</w:t>
            </w:r>
          </w:p>
        </w:tc>
      </w:tr>
      <w:tr w:rsidR="00CF3EC4" w:rsidRPr="00CF3EC4" w:rsidTr="00CF3EC4">
        <w:trPr>
          <w:trHeight w:val="3424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  <w:r w:rsidRPr="00CF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УРОВЕНЬ </w:t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(5-9 </w:t>
            </w:r>
            <w:proofErr w:type="spellStart"/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Внеурочное проведение военно-патриотической работы с ориентацией на практическую деятельность учащихся.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знаний и умений, необходимых защитнику Отечества;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личностно и социально ценной мотивации выбора пути дальнейшего образования;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к защите Родины через участие в военно-патриотической деятельности;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Интегрированный курс ОБЖ;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Поисковая деятельность в краеведческих кружках;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Посещение предметных кружков и спортивных секций;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Шефство над ветеранами войны и труда;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Экологические акции;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Встречи с участниками боевых действий;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Благоустройство территорий села;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Соревнования по военно-прикладным видам спорта;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Военно-спортивная игра «Зарница»;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 Конкурс военных песен;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11.​ Организация работы военно-спортивного клуба;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Дни воинской славы.</w:t>
            </w:r>
          </w:p>
        </w:tc>
      </w:tr>
      <w:tr w:rsidR="00CF3EC4" w:rsidRPr="00CF3EC4" w:rsidTr="00CF3EC4">
        <w:trPr>
          <w:trHeight w:val="3969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3.​ </w:t>
            </w:r>
            <w:r w:rsidRPr="00CF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ТРЕТИЙ УРОВЕНЬ</w:t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(10-11 </w:t>
            </w:r>
            <w:proofErr w:type="spellStart"/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 военной службы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научного мировоззрения, физического развития, профессионального самоопределения.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общественного опыта, духовно-нравственная и практическая подготовка к выполнению конституционного долга и обязанности по защите Отечества.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Основы воинских знаний;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Специальная физическая подготовка;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Профильное обучение;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Военно-полевые сборы;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Участие в соревнованиях допризывной молодёжи;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Участие в военно-спортивной игре «Зарница»;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Участие в военно-спортивной эстафете;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Сотрудничество с воинской частью;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Посещение воинской части;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 Встречи с выпускниками школы – курсантами военных институтов, офицерами Вооруженных Сил РФ;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11.​ Участие в волонтерском движении;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Вахта памяти;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13.​ Парад трех поколений;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14.​ Сотрудничество с обществом « Товарищ».</w:t>
            </w:r>
          </w:p>
        </w:tc>
      </w:tr>
    </w:tbl>
    <w:p w:rsidR="00B87F0D" w:rsidRDefault="00B87F0D" w:rsidP="00CF3EC4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МЕРОПРИЯТИЯ ПО РЕАЛИЗАЦИИ ПРОГРАММЫ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предполагает совершенствование форм и методов работы педагогического коллектива в целях обеспечения роста патриотизма у обучающихся и создание благоприятных условий для духовного и культурного подъема обучающихся, а также сохранение уже сложившихся традиций по военно-патриотическому воспитанию школьников.</w:t>
      </w:r>
    </w:p>
    <w:p w:rsidR="00CF3EC4" w:rsidRPr="00CF3EC4" w:rsidRDefault="00CF3EC4" w:rsidP="00CF3EC4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школы осуществляет координацию процесса патриотического воспитания в пределах своих полномочий, объединяя все усилия в целях обеспечения эффективного функционирования системы патриотического воспитания в школе. Мероприятия ежегодно </w:t>
      </w:r>
      <w:r w:rsidR="00B87F0D"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анализируются</w:t>
      </w:r>
      <w:r w:rsidRPr="00CF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вводится корректировка.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5305"/>
        <w:gridCol w:w="1270"/>
        <w:gridCol w:w="2418"/>
      </w:tblGrid>
      <w:tr w:rsidR="00CF3EC4" w:rsidRPr="00CF3EC4" w:rsidTr="00CF3EC4">
        <w:trPr>
          <w:trHeight w:val="4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F3EC4" w:rsidRPr="00CF3EC4" w:rsidTr="00CF3EC4">
        <w:trPr>
          <w:trHeight w:val="409"/>
        </w:trPr>
        <w:tc>
          <w:tcPr>
            <w:tcW w:w="14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Организационно-методические мероприятия.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нормативных документов по организации военно-патриотической работы в школе.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ВР, преподаватель ОБЖ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</w:t>
            </w:r>
            <w:r w:rsidRPr="00B8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предметников и ШМО классных руководителей по организации и планированию военно-патриотической работы в школе.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музея, военно-спортивного клуба.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2месяца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музея, руководитель клуба.</w:t>
            </w:r>
          </w:p>
        </w:tc>
      </w:tr>
      <w:tr w:rsidR="00CF3EC4" w:rsidRPr="00CF3EC4" w:rsidTr="00CF3EC4">
        <w:trPr>
          <w:trHeight w:val="42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 и совещаниях по организации военно-патриотической работы.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материально</w:t>
            </w:r>
            <w:r w:rsidRPr="00B8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7F0D" w:rsidRPr="00B8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базы, оборудование кабинета ОБЖ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преподаватель ОБЖ, учителя физкультуры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информации по реализации программы «Родина», диагностика.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занятости несовершеннолетних.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</w:t>
            </w:r>
          </w:p>
        </w:tc>
      </w:tr>
      <w:tr w:rsidR="00CF3EC4" w:rsidRPr="00CF3EC4" w:rsidTr="00CF3EC4">
        <w:trPr>
          <w:trHeight w:val="43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направления военно-патриотической работы на учебный год.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F3EC4" w:rsidRPr="00CF3EC4" w:rsidTr="00CF3EC4">
        <w:trPr>
          <w:trHeight w:val="68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B8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</w:t>
            </w:r>
            <w:r w:rsidR="00B8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аимодействия с военкоматом, ОВД</w:t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другими организациями.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преподаватель ОБЖ</w:t>
            </w:r>
          </w:p>
        </w:tc>
      </w:tr>
      <w:tr w:rsidR="00CF3EC4" w:rsidRPr="00CF3EC4" w:rsidTr="00CF3EC4">
        <w:trPr>
          <w:trHeight w:val="408"/>
        </w:trPr>
        <w:tc>
          <w:tcPr>
            <w:tcW w:w="14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Традиционные школьные мероприятия.</w:t>
            </w:r>
          </w:p>
        </w:tc>
      </w:tr>
      <w:tr w:rsidR="00CF3EC4" w:rsidRPr="00CF3EC4" w:rsidTr="00CF3EC4">
        <w:trPr>
          <w:trHeight w:val="413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списков военнообязанных школы.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CF3EC4" w:rsidRPr="00CF3EC4" w:rsidTr="00CF3EC4">
        <w:trPr>
          <w:trHeight w:val="418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школьного музея и клуба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музея, клуба</w:t>
            </w:r>
          </w:p>
        </w:tc>
      </w:tr>
      <w:tr w:rsidR="00CF3EC4" w:rsidRPr="00CF3EC4" w:rsidTr="00CF3EC4">
        <w:trPr>
          <w:trHeight w:val="409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мира и гражданственности.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руководители.</w:t>
            </w:r>
          </w:p>
        </w:tc>
      </w:tr>
      <w:tr w:rsidR="00CF3EC4" w:rsidRPr="00CF3EC4" w:rsidTr="00CF3EC4">
        <w:trPr>
          <w:trHeight w:val="413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Первоначальная постановка на воинский учет.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CF3EC4" w:rsidRPr="00CF3EC4" w:rsidTr="00CF3EC4">
        <w:trPr>
          <w:trHeight w:val="418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отрядов ЮДМ и ЮДП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занятие» Пожарная безопасность». Встреча с представителями противопожарной службы.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волонтерского движения: уточнение списков ветеранов войны, участников боевых действий, учителей–ветеранов.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F3EC4" w:rsidRPr="00CF3EC4" w:rsidTr="00CF3EC4">
        <w:trPr>
          <w:trHeight w:val="42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ветеранов-учителей с Днем учителя.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председатель ПК</w:t>
            </w:r>
          </w:p>
        </w:tc>
      </w:tr>
      <w:tr w:rsidR="00CF3EC4" w:rsidRPr="00CF3EC4" w:rsidTr="00CF3EC4">
        <w:trPr>
          <w:trHeight w:val="433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ветеранов войны и труда с Днем пожилого человека.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B8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CF3EC4" w:rsidRPr="00CF3EC4" w:rsidTr="00CF3EC4">
        <w:trPr>
          <w:trHeight w:val="41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в школьной музеи памяти «Жертвам голода и репрессий»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F3EC4" w:rsidRPr="00CF3EC4" w:rsidTr="00CF3EC4">
        <w:trPr>
          <w:trHeight w:val="26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 Дню народного Единства.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Проект « Имя России»;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Конкурс рисунков « Моя малая Родина»;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Экскурсии в школьный музей;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Экологи</w:t>
            </w:r>
            <w:r w:rsidR="0020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десант (озеро Солёное);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Неде</w:t>
            </w:r>
            <w:r w:rsidR="0020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добрых дел</w:t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Фестиваль патриотической песни;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​ Тематические </w:t>
            </w:r>
            <w:r w:rsidR="0020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в сельской</w:t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библиотеке;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Тематические классные часы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руководители, руководитель музея,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</w:t>
            </w:r>
            <w:proofErr w:type="spellEnd"/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библиотекой</w:t>
            </w:r>
          </w:p>
        </w:tc>
      </w:tr>
      <w:tr w:rsidR="00CF3EC4" w:rsidRPr="00CF3EC4" w:rsidTr="00CF3EC4">
        <w:trPr>
          <w:trHeight w:val="41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мероприятии « День призывника»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преподаватель ОБЖ</w:t>
            </w:r>
          </w:p>
        </w:tc>
      </w:tr>
      <w:tr w:rsidR="00CF3EC4" w:rsidRPr="00CF3EC4" w:rsidTr="00CF3EC4">
        <w:trPr>
          <w:trHeight w:val="41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«Я гражданин России» ко Дню Конституции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руководитель музея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России - 9 декабря.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Экскурсии в школьный музей;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Уроки мужества;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Встречи с участниками боевых действий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преподаватель ОБЖ, руководитель музея,</w:t>
            </w:r>
          </w:p>
        </w:tc>
      </w:tr>
      <w:tr w:rsidR="00CF3EC4" w:rsidRPr="00CF3EC4" w:rsidTr="00CF3EC4">
        <w:trPr>
          <w:trHeight w:val="393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План-график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F3EC4" w:rsidRPr="00CF3EC4" w:rsidTr="00CF3EC4">
        <w:trPr>
          <w:trHeight w:val="40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праздники, посиделки, состязания, ярмарки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C4" w:rsidRPr="00CF3EC4" w:rsidTr="00CF3EC4">
        <w:trPr>
          <w:trHeight w:val="40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выпускников школы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– 23 февраля.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Встречи с ветеранами войны, участниками боевых действий, курсантами военных институтов;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Проект «Мой папа в армии»;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Проект «Военнослужащие – выпускники школы»;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Военно-спортивная эстафета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Конкурс военных песен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преподаватель ОБЖ, руководитель музея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праздники: масленица, ярмарка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и иссле</w:t>
            </w:r>
            <w:r w:rsidR="00FE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довательская работа.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ИМР, ВР,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CF3EC4" w:rsidRPr="00CF3EC4" w:rsidTr="00CF3EC4">
        <w:trPr>
          <w:trHeight w:val="41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гражданской обороны (по отдельному плану)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CF3EC4" w:rsidRPr="00CF3EC4" w:rsidTr="00CF3EC4">
        <w:trPr>
          <w:trHeight w:val="40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 (месячник)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 Зарница»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ко Дню Победы.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Экскурсии в школьный и районный музеи;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Конкурс сочинений « История войны в истории моей семьи»;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Выпуск боевых листков о ветеранах войны и труда;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Конкурс рисунков;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Спорти</w:t>
            </w:r>
            <w:r w:rsidR="00FE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вные соревнования, посвященные Д</w:t>
            </w:r>
            <w:bookmarkStart w:id="0" w:name="_GoBack"/>
            <w:bookmarkEnd w:id="0"/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 победы;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Уроки мужества;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Тематические классные часы;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Фестиваль военной песни;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Парад трех поколении;</w:t>
            </w:r>
          </w:p>
          <w:p w:rsidR="00CF3EC4" w:rsidRPr="00CF3EC4" w:rsidRDefault="00CF3EC4" w:rsidP="00CF3EC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Вахта памяти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преподаватель ОБЖ, руководитель музея</w:t>
            </w:r>
          </w:p>
        </w:tc>
      </w:tr>
      <w:tr w:rsidR="00CF3EC4" w:rsidRPr="00CF3EC4" w:rsidTr="00CF3EC4">
        <w:trPr>
          <w:trHeight w:val="333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Военно-полевые сборы.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CF3EC4" w:rsidRPr="00CF3EC4" w:rsidTr="00CF3EC4">
        <w:trPr>
          <w:trHeight w:val="399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военно-спортивной игре «Зарница»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CF3EC4" w:rsidRPr="00CF3EC4" w:rsidTr="00CF3EC4">
        <w:trPr>
          <w:trHeight w:val="403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краевой спартакиаде допризывной молодежи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CF3EC4" w:rsidRPr="00CF3EC4" w:rsidTr="00CF3EC4">
        <w:trPr>
          <w:trHeight w:val="41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воинской части в Раздольном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CF3EC4" w:rsidRPr="00CF3EC4" w:rsidTr="00CF3EC4">
        <w:trPr>
          <w:trHeight w:val="374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Волонтерское движение.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акции.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руководители трудовой бригады, кружков.</w:t>
            </w:r>
          </w:p>
        </w:tc>
      </w:tr>
      <w:tr w:rsidR="00CF3EC4" w:rsidRPr="00CF3EC4" w:rsidTr="00CF3EC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Краеведческие экспедиции, походы по родному краю.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руководители кружков</w:t>
            </w:r>
          </w:p>
        </w:tc>
      </w:tr>
      <w:tr w:rsidR="00CF3EC4" w:rsidRPr="00CF3EC4" w:rsidTr="00CF3EC4">
        <w:trPr>
          <w:trHeight w:val="41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эколого-краеведческого отряда в летнем оздоровительном лагере.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EC4" w:rsidRPr="00CF3EC4" w:rsidRDefault="00CF3EC4" w:rsidP="00CF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</w:tc>
      </w:tr>
    </w:tbl>
    <w:p w:rsidR="007B39D5" w:rsidRDefault="007B39D5"/>
    <w:p w:rsidR="00715660" w:rsidRDefault="00715660"/>
    <w:p w:rsidR="00715660" w:rsidRDefault="00CC07D4" w:rsidP="00CC07D4">
      <w:pPr>
        <w:jc w:val="center"/>
        <w:rPr>
          <w:rFonts w:ascii="Times New Roman" w:hAnsi="Times New Roman" w:cs="Times New Roman"/>
          <w:b/>
          <w:sz w:val="32"/>
        </w:rPr>
      </w:pPr>
      <w:r w:rsidRPr="00CC07D4">
        <w:rPr>
          <w:rFonts w:ascii="Times New Roman" w:hAnsi="Times New Roman" w:cs="Times New Roman"/>
          <w:b/>
          <w:sz w:val="32"/>
        </w:rPr>
        <w:t>ТЕМАТИЧЕСКОЕ П</w:t>
      </w:r>
      <w:r w:rsidR="00715660" w:rsidRPr="00CC07D4">
        <w:rPr>
          <w:rFonts w:ascii="Times New Roman" w:hAnsi="Times New Roman" w:cs="Times New Roman"/>
          <w:b/>
          <w:sz w:val="32"/>
        </w:rPr>
        <w:t>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715660" w:rsidRPr="00CC07D4" w:rsidTr="00EB742D">
        <w:tc>
          <w:tcPr>
            <w:tcW w:w="817" w:type="dxa"/>
          </w:tcPr>
          <w:p w:rsidR="00715660" w:rsidRPr="00CC07D4" w:rsidRDefault="00715660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088" w:type="dxa"/>
          </w:tcPr>
          <w:p w:rsidR="00715660" w:rsidRPr="00CC07D4" w:rsidRDefault="00715660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666" w:type="dxa"/>
          </w:tcPr>
          <w:p w:rsidR="00715660" w:rsidRPr="00CC07D4" w:rsidRDefault="00715660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393BC2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8" w:type="dxa"/>
          </w:tcPr>
          <w:p w:rsidR="00393BC2" w:rsidRPr="00CC07D4" w:rsidRDefault="00393BC2" w:rsidP="00393BC2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История вооружённых сил РФ.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393BC2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8" w:type="dxa"/>
          </w:tcPr>
          <w:p w:rsidR="00715660" w:rsidRPr="00CC07D4" w:rsidRDefault="00393BC2" w:rsidP="00393BC2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Общевоинские уставы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393BC2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8" w:type="dxa"/>
          </w:tcPr>
          <w:p w:rsidR="00715660" w:rsidRPr="00CC07D4" w:rsidRDefault="00393BC2" w:rsidP="00393BC2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Тактическая подготовка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393BC2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8" w:type="dxa"/>
          </w:tcPr>
          <w:p w:rsidR="00715660" w:rsidRPr="00CC07D4" w:rsidRDefault="00393BC2" w:rsidP="00393BC2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Военно-спортивные игры на местности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393BC2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8" w:type="dxa"/>
          </w:tcPr>
          <w:p w:rsidR="00715660" w:rsidRPr="00CC07D4" w:rsidRDefault="00393BC2" w:rsidP="00393BC2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Тактико-строевые упражнения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393BC2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8" w:type="dxa"/>
          </w:tcPr>
          <w:p w:rsidR="00715660" w:rsidRPr="00CC07D4" w:rsidRDefault="00393BC2" w:rsidP="00393BC2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Поход на выживание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393BC2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8" w:type="dxa"/>
          </w:tcPr>
          <w:p w:rsidR="00715660" w:rsidRPr="00CC07D4" w:rsidRDefault="00393BC2" w:rsidP="00393BC2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Специальная подготовка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393BC2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8" w:type="dxa"/>
          </w:tcPr>
          <w:p w:rsidR="00715660" w:rsidRPr="00CC07D4" w:rsidRDefault="00393BC2" w:rsidP="00393BC2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Сборка-разборка АКМ-74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393BC2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8" w:type="dxa"/>
          </w:tcPr>
          <w:p w:rsidR="00715660" w:rsidRPr="00CC07D4" w:rsidRDefault="00CC07D4" w:rsidP="00393BC2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Тактические действия ведения боя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8" w:type="dxa"/>
          </w:tcPr>
          <w:p w:rsidR="00715660" w:rsidRPr="00CC07D4" w:rsidRDefault="00CC07D4" w:rsidP="00CC07D4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Специальная физическая подготовка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88" w:type="dxa"/>
          </w:tcPr>
          <w:p w:rsidR="00715660" w:rsidRPr="00CC07D4" w:rsidRDefault="00CC07D4" w:rsidP="00CC07D4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Юбилейные даты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88" w:type="dxa"/>
          </w:tcPr>
          <w:p w:rsidR="00715660" w:rsidRPr="00CC07D4" w:rsidRDefault="00CC07D4" w:rsidP="00CC07D4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Ориентирование на местности, картография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88" w:type="dxa"/>
          </w:tcPr>
          <w:p w:rsidR="00715660" w:rsidRPr="00CC07D4" w:rsidRDefault="00CC07D4" w:rsidP="00CC07D4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napToGrid w:val="0"/>
                <w:sz w:val="24"/>
              </w:rPr>
              <w:t>Боевая характеристика танков и бронированных машин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88" w:type="dxa"/>
          </w:tcPr>
          <w:p w:rsidR="00715660" w:rsidRPr="00CC07D4" w:rsidRDefault="00CC07D4" w:rsidP="00CC07D4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Устройство инженерных заграждений</w:t>
            </w:r>
          </w:p>
        </w:tc>
        <w:tc>
          <w:tcPr>
            <w:tcW w:w="1666" w:type="dxa"/>
          </w:tcPr>
          <w:p w:rsidR="00715660" w:rsidRPr="00CC07D4" w:rsidRDefault="009D0349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88" w:type="dxa"/>
          </w:tcPr>
          <w:p w:rsidR="00715660" w:rsidRPr="00CC07D4" w:rsidRDefault="00CC07D4" w:rsidP="00CC07D4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napToGrid w:val="0"/>
                <w:sz w:val="24"/>
              </w:rPr>
              <w:t xml:space="preserve">Характеристика современных средств </w:t>
            </w:r>
            <w:proofErr w:type="gramStart"/>
            <w:r w:rsidRPr="00CC07D4">
              <w:rPr>
                <w:rFonts w:ascii="Times New Roman" w:hAnsi="Times New Roman" w:cs="Times New Roman"/>
                <w:snapToGrid w:val="0"/>
                <w:sz w:val="24"/>
              </w:rPr>
              <w:t>поражения,  последствия</w:t>
            </w:r>
            <w:proofErr w:type="gramEnd"/>
            <w:r w:rsidRPr="00CC07D4">
              <w:rPr>
                <w:rFonts w:ascii="Times New Roman" w:hAnsi="Times New Roman" w:cs="Times New Roman"/>
                <w:snapToGrid w:val="0"/>
                <w:sz w:val="24"/>
              </w:rPr>
              <w:t xml:space="preserve"> их применения и основные принципы и способы защиты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7088" w:type="dxa"/>
          </w:tcPr>
          <w:p w:rsidR="00715660" w:rsidRPr="00CC07D4" w:rsidRDefault="00CC07D4" w:rsidP="00CC07D4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Основы медицинских знаний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088" w:type="dxa"/>
          </w:tcPr>
          <w:p w:rsidR="00715660" w:rsidRPr="00CC07D4" w:rsidRDefault="00CC07D4" w:rsidP="00CC07D4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napToGrid w:val="0"/>
                <w:sz w:val="24"/>
              </w:rPr>
              <w:t>Двухсторонняя военная тактическая игра на местности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5660" w:rsidRPr="00CC07D4" w:rsidTr="00EB742D">
        <w:tc>
          <w:tcPr>
            <w:tcW w:w="817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88" w:type="dxa"/>
          </w:tcPr>
          <w:p w:rsidR="00715660" w:rsidRPr="00CC07D4" w:rsidRDefault="00CC07D4" w:rsidP="00CC07D4">
            <w:pPr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Виды оружия</w:t>
            </w:r>
          </w:p>
        </w:tc>
        <w:tc>
          <w:tcPr>
            <w:tcW w:w="1666" w:type="dxa"/>
          </w:tcPr>
          <w:p w:rsidR="00715660" w:rsidRPr="00CC07D4" w:rsidRDefault="00CC07D4" w:rsidP="00715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15660" w:rsidRPr="00715660" w:rsidRDefault="00715660" w:rsidP="00715660">
      <w:pPr>
        <w:jc w:val="center"/>
        <w:rPr>
          <w:rFonts w:ascii="Times New Roman" w:hAnsi="Times New Roman" w:cs="Times New Roman"/>
          <w:b/>
          <w:sz w:val="32"/>
        </w:rPr>
      </w:pPr>
    </w:p>
    <w:sectPr w:rsidR="00715660" w:rsidRPr="0071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652BE"/>
    <w:multiLevelType w:val="hybridMultilevel"/>
    <w:tmpl w:val="26724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4600B2"/>
    <w:multiLevelType w:val="hybridMultilevel"/>
    <w:tmpl w:val="D6E0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31C31"/>
    <w:multiLevelType w:val="hybridMultilevel"/>
    <w:tmpl w:val="74C66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5B6F50"/>
    <w:multiLevelType w:val="hybridMultilevel"/>
    <w:tmpl w:val="55925776"/>
    <w:lvl w:ilvl="0" w:tplc="2E1C5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5A"/>
    <w:rsid w:val="0009213F"/>
    <w:rsid w:val="00200A9F"/>
    <w:rsid w:val="00207593"/>
    <w:rsid w:val="003317B8"/>
    <w:rsid w:val="00393BC2"/>
    <w:rsid w:val="005C3C5A"/>
    <w:rsid w:val="00715660"/>
    <w:rsid w:val="007B39D5"/>
    <w:rsid w:val="009C0D2E"/>
    <w:rsid w:val="009D0349"/>
    <w:rsid w:val="00B87F0D"/>
    <w:rsid w:val="00CC07D4"/>
    <w:rsid w:val="00CF3EC4"/>
    <w:rsid w:val="00D138C2"/>
    <w:rsid w:val="00D303E5"/>
    <w:rsid w:val="00EB742D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00F49-1E08-479F-83F5-A9CE3D25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3EC4"/>
  </w:style>
  <w:style w:type="paragraph" w:customStyle="1" w:styleId="p2">
    <w:name w:val="p2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3EC4"/>
  </w:style>
  <w:style w:type="paragraph" w:customStyle="1" w:styleId="p11">
    <w:name w:val="p11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F3EC4"/>
  </w:style>
  <w:style w:type="paragraph" w:customStyle="1" w:styleId="p13">
    <w:name w:val="p13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F3EC4"/>
  </w:style>
  <w:style w:type="paragraph" w:customStyle="1" w:styleId="p18">
    <w:name w:val="p18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F3EC4"/>
  </w:style>
  <w:style w:type="character" w:customStyle="1" w:styleId="s6">
    <w:name w:val="s6"/>
    <w:basedOn w:val="a0"/>
    <w:rsid w:val="00CF3EC4"/>
  </w:style>
  <w:style w:type="paragraph" w:customStyle="1" w:styleId="p19">
    <w:name w:val="p19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F3EC4"/>
  </w:style>
  <w:style w:type="paragraph" w:customStyle="1" w:styleId="p20">
    <w:name w:val="p20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F3EC4"/>
  </w:style>
  <w:style w:type="paragraph" w:customStyle="1" w:styleId="p21">
    <w:name w:val="p21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F3EC4"/>
  </w:style>
  <w:style w:type="paragraph" w:customStyle="1" w:styleId="p23">
    <w:name w:val="p23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F3EC4"/>
  </w:style>
  <w:style w:type="paragraph" w:customStyle="1" w:styleId="p25">
    <w:name w:val="p25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F3EC4"/>
  </w:style>
  <w:style w:type="character" w:customStyle="1" w:styleId="s12">
    <w:name w:val="s12"/>
    <w:basedOn w:val="a0"/>
    <w:rsid w:val="00CF3EC4"/>
  </w:style>
  <w:style w:type="paragraph" w:customStyle="1" w:styleId="p28">
    <w:name w:val="p28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CF3EC4"/>
  </w:style>
  <w:style w:type="paragraph" w:customStyle="1" w:styleId="p35">
    <w:name w:val="p35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CF3EC4"/>
  </w:style>
  <w:style w:type="paragraph" w:customStyle="1" w:styleId="p36">
    <w:name w:val="p36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CF3EC4"/>
  </w:style>
  <w:style w:type="paragraph" w:customStyle="1" w:styleId="p39">
    <w:name w:val="p39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CF3EC4"/>
  </w:style>
  <w:style w:type="paragraph" w:customStyle="1" w:styleId="p43">
    <w:name w:val="p43"/>
    <w:basedOn w:val="a"/>
    <w:rsid w:val="00C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5660"/>
    <w:pPr>
      <w:ind w:left="720"/>
      <w:contextualSpacing/>
    </w:pPr>
  </w:style>
  <w:style w:type="table" w:styleId="a4">
    <w:name w:val="Table Grid"/>
    <w:basedOn w:val="a1"/>
    <w:uiPriority w:val="59"/>
    <w:rsid w:val="0071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 Е А</cp:lastModifiedBy>
  <cp:revision>12</cp:revision>
  <dcterms:created xsi:type="dcterms:W3CDTF">2018-05-11T12:45:00Z</dcterms:created>
  <dcterms:modified xsi:type="dcterms:W3CDTF">2018-05-15T10:21:00Z</dcterms:modified>
</cp:coreProperties>
</file>